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6F464" w14:textId="77777777" w:rsidR="00CE3829" w:rsidRDefault="006E01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sourcesans-regular" w:eastAsia="sourcesans-regular" w:hAnsi="sourcesans-regular" w:cs="sourcesans-regular"/>
          <w:noProof/>
          <w:color w:val="292929"/>
          <w:sz w:val="24"/>
          <w:szCs w:val="24"/>
        </w:rPr>
        <w:drawing>
          <wp:inline distT="0" distB="0" distL="0" distR="0" wp14:anchorId="3E112776" wp14:editId="1A82EB83">
            <wp:extent cx="3316315" cy="663575"/>
            <wp:effectExtent l="0" t="0" r="0" b="3175"/>
            <wp:docPr id="11" name="image2.png" descr="Icon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Icon&#10;&#10;Description automatically generated with medium confidenc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9739" cy="66826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CC53F68" w14:textId="77777777" w:rsidR="00CD669A" w:rsidRDefault="00CD66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color w:val="000000"/>
          <w:sz w:val="30"/>
          <w:szCs w:val="30"/>
        </w:rPr>
      </w:pPr>
    </w:p>
    <w:p w14:paraId="13DA785F" w14:textId="77777777" w:rsidR="00CE3829" w:rsidRDefault="006E01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30"/>
          <w:szCs w:val="30"/>
        </w:rPr>
        <w:t>Virtual Class Programme</w:t>
      </w:r>
    </w:p>
    <w:p w14:paraId="5F0B4A42" w14:textId="26CBB894" w:rsidR="00CE3829" w:rsidRDefault="006E0112" w:rsidP="00CD66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48"/>
          <w:szCs w:val="48"/>
        </w:rPr>
        <w:t>INSPIRATIONAL ROLE MODELS</w:t>
      </w:r>
      <w:r w:rsidR="00CD669A">
        <w:rPr>
          <w:rFonts w:ascii="Arial" w:eastAsia="Arial" w:hAnsi="Arial" w:cs="Arial"/>
          <w:b/>
          <w:color w:val="000000"/>
          <w:sz w:val="48"/>
          <w:szCs w:val="48"/>
        </w:rPr>
        <w:t xml:space="preserve"> @</w:t>
      </w:r>
      <w:r>
        <w:rPr>
          <w:rFonts w:ascii="sourcesans-regular" w:eastAsia="sourcesans-regular" w:hAnsi="sourcesans-regular" w:cs="sourcesans-regular"/>
          <w:color w:val="292929"/>
          <w:sz w:val="24"/>
          <w:szCs w:val="24"/>
        </w:rPr>
        <w:br/>
      </w:r>
    </w:p>
    <w:p w14:paraId="4F2CB193" w14:textId="77777777" w:rsidR="00CE3829" w:rsidRDefault="006E01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sourcesans-regular" w:eastAsia="sourcesans-regular" w:hAnsi="sourcesans-regular" w:cs="sourcesans-regular"/>
          <w:color w:val="292929"/>
          <w:sz w:val="24"/>
          <w:szCs w:val="24"/>
        </w:rPr>
      </w:pPr>
      <w:r>
        <w:rPr>
          <w:rFonts w:ascii="sourcesans-regular" w:eastAsia="sourcesans-regular" w:hAnsi="sourcesans-regular" w:cs="sourcesans-regular"/>
          <w:noProof/>
          <w:color w:val="292929"/>
          <w:sz w:val="24"/>
          <w:szCs w:val="24"/>
        </w:rPr>
        <w:drawing>
          <wp:inline distT="114300" distB="114300" distL="114300" distR="114300" wp14:anchorId="78481FBD" wp14:editId="14A36E25">
            <wp:extent cx="2584537" cy="883085"/>
            <wp:effectExtent l="0" t="0" r="6350" b="0"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1259" cy="892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A527F4" w14:textId="77777777" w:rsidR="00CE3829" w:rsidRDefault="00CE38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sourcesans-regular" w:eastAsia="sourcesans-regular" w:hAnsi="sourcesans-regular" w:cs="sourcesans-regular"/>
          <w:color w:val="292929"/>
          <w:sz w:val="24"/>
          <w:szCs w:val="24"/>
        </w:rPr>
      </w:pPr>
    </w:p>
    <w:p w14:paraId="5AFA5D0F" w14:textId="77777777" w:rsidR="00CE3829" w:rsidRDefault="00CE38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1D0E2BD" w14:textId="77777777" w:rsidR="00CE3829" w:rsidRDefault="006E01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School Employer Connections are delighted to invite schools to an Inspirational Role Models talk with </w:t>
      </w:r>
      <w:r>
        <w:rPr>
          <w:rFonts w:ascii="Arial" w:eastAsia="Arial" w:hAnsi="Arial" w:cs="Arial"/>
          <w:sz w:val="24"/>
          <w:szCs w:val="24"/>
        </w:rPr>
        <w:t>CAFRE</w:t>
      </w:r>
      <w:r>
        <w:rPr>
          <w:rFonts w:ascii="Arial" w:eastAsia="Arial" w:hAnsi="Arial" w:cs="Arial"/>
          <w:color w:val="000000"/>
          <w:sz w:val="24"/>
          <w:szCs w:val="24"/>
        </w:rPr>
        <w:t>.  </w:t>
      </w:r>
    </w:p>
    <w:p w14:paraId="55974D3E" w14:textId="77777777" w:rsidR="00CE3829" w:rsidRDefault="00CE382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87B2289" w14:textId="26E8860C" w:rsidR="00CE3829" w:rsidRDefault="00CD66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sz w:val="30"/>
          <w:szCs w:val="30"/>
        </w:rPr>
      </w:pPr>
      <w:r w:rsidRPr="00CD669A">
        <w:rPr>
          <w:rFonts w:ascii="Arial" w:eastAsia="Times New Roman" w:hAnsi="Arial" w:cs="Arial"/>
          <w:b/>
          <w:color w:val="000000"/>
          <w:sz w:val="30"/>
          <w:szCs w:val="30"/>
        </w:rPr>
        <w:t>CAFRE</w:t>
      </w:r>
      <w:r w:rsidR="006E0112" w:rsidRPr="00CD669A">
        <w:rPr>
          <w:rFonts w:ascii="Arial" w:eastAsia="Times New Roman" w:hAnsi="Arial" w:cs="Arial"/>
          <w:b/>
          <w:color w:val="000000"/>
          <w:sz w:val="30"/>
          <w:szCs w:val="30"/>
        </w:rPr>
        <w:t> </w:t>
      </w:r>
      <w:r w:rsidR="006E0112">
        <w:rPr>
          <w:rFonts w:ascii="Arial" w:eastAsia="Arial" w:hAnsi="Arial" w:cs="Arial"/>
          <w:b/>
          <w:sz w:val="30"/>
          <w:szCs w:val="30"/>
        </w:rPr>
        <w:t xml:space="preserve">Careers in the Food Industry </w:t>
      </w:r>
    </w:p>
    <w:p w14:paraId="16E8A189" w14:textId="22683559" w:rsidR="00CE3829" w:rsidRDefault="00CD66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for </w:t>
      </w:r>
      <w:r w:rsidR="003E4FD6">
        <w:rPr>
          <w:rFonts w:ascii="Arial" w:eastAsia="Arial" w:hAnsi="Arial" w:cs="Arial"/>
          <w:b/>
          <w:sz w:val="24"/>
          <w:szCs w:val="24"/>
        </w:rPr>
        <w:t>Year 11</w:t>
      </w:r>
      <w:r w:rsidR="006E0112">
        <w:rPr>
          <w:rFonts w:ascii="Arial" w:eastAsia="Arial" w:hAnsi="Arial" w:cs="Arial"/>
          <w:b/>
          <w:sz w:val="24"/>
          <w:szCs w:val="24"/>
        </w:rPr>
        <w:t>-14</w:t>
      </w:r>
      <w:r>
        <w:rPr>
          <w:rFonts w:ascii="Arial" w:eastAsia="Arial" w:hAnsi="Arial" w:cs="Arial"/>
          <w:b/>
          <w:sz w:val="24"/>
          <w:szCs w:val="24"/>
        </w:rPr>
        <w:t xml:space="preserve"> Year Groups</w:t>
      </w:r>
    </w:p>
    <w:p w14:paraId="7DFA2675" w14:textId="77777777" w:rsidR="00CD669A" w:rsidRDefault="00CD66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6D3EA26F" w14:textId="0194E081" w:rsidR="00CD669A" w:rsidRDefault="00CD669A" w:rsidP="00CD66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>Date:       Tuesday 14th December</w:t>
      </w:r>
      <w:r w:rsidR="005D4D1E">
        <w:rPr>
          <w:rFonts w:ascii="Arial" w:eastAsia="Arial" w:hAnsi="Arial" w:cs="Arial"/>
          <w:b/>
          <w:color w:val="222222"/>
          <w:sz w:val="24"/>
          <w:szCs w:val="24"/>
        </w:rPr>
        <w:t>,</w:t>
      </w:r>
      <w:r>
        <w:rPr>
          <w:rFonts w:ascii="Arial" w:eastAsia="Arial" w:hAnsi="Arial" w:cs="Arial"/>
          <w:b/>
          <w:color w:val="222222"/>
          <w:sz w:val="24"/>
          <w:szCs w:val="24"/>
        </w:rPr>
        <w:t xml:space="preserve"> 2021        </w:t>
      </w:r>
    </w:p>
    <w:p w14:paraId="16EA7410" w14:textId="77777777" w:rsidR="00CD669A" w:rsidRDefault="00CD669A" w:rsidP="00CD66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8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B7352DE" w14:textId="77777777" w:rsidR="00CD669A" w:rsidRDefault="00CD669A" w:rsidP="00CD66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>Time:      10.00am to 11.00am   </w:t>
      </w:r>
    </w:p>
    <w:p w14:paraId="71D3B53E" w14:textId="77777777" w:rsidR="00CD669A" w:rsidRDefault="00CD669A" w:rsidP="00CD66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61DCF492" w14:textId="30928F6C" w:rsidR="00CD669A" w:rsidRDefault="00CD669A" w:rsidP="00CD66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24"/>
          <w:szCs w:val="24"/>
        </w:rPr>
        <w:t xml:space="preserve">Venue:    </w:t>
      </w:r>
      <w:r w:rsidR="005D4D1E">
        <w:rPr>
          <w:rFonts w:ascii="Arial" w:eastAsia="Arial" w:hAnsi="Arial" w:cs="Arial"/>
          <w:b/>
          <w:color w:val="222222"/>
          <w:sz w:val="24"/>
          <w:szCs w:val="24"/>
        </w:rPr>
        <w:t xml:space="preserve">Live on </w:t>
      </w:r>
      <w:r>
        <w:rPr>
          <w:rFonts w:ascii="Arial" w:eastAsia="Arial" w:hAnsi="Arial" w:cs="Arial"/>
          <w:b/>
          <w:color w:val="222222"/>
          <w:sz w:val="24"/>
          <w:szCs w:val="24"/>
        </w:rPr>
        <w:t>ZOOM</w:t>
      </w:r>
    </w:p>
    <w:p w14:paraId="00A24BB2" w14:textId="77777777" w:rsidR="00CD669A" w:rsidRDefault="00CD669A" w:rsidP="00CD669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42BE1468" w14:textId="185EEACE" w:rsidR="00CE3829" w:rsidRDefault="006E0112">
      <w:pPr>
        <w:shd w:val="clear" w:color="auto" w:fill="FFFFFF"/>
        <w:spacing w:before="240" w:after="24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Northern Ireland’s </w:t>
      </w:r>
      <w:proofErr w:type="spellStart"/>
      <w:r>
        <w:rPr>
          <w:rFonts w:ascii="Arial" w:eastAsia="Arial" w:hAnsi="Arial" w:cs="Arial"/>
          <w:sz w:val="24"/>
          <w:szCs w:val="24"/>
        </w:rPr>
        <w:t>Agr</w:t>
      </w:r>
      <w:r w:rsidR="00CD669A">
        <w:rPr>
          <w:rFonts w:ascii="Arial" w:eastAsia="Arial" w:hAnsi="Arial" w:cs="Arial"/>
          <w:sz w:val="24"/>
          <w:szCs w:val="24"/>
        </w:rPr>
        <w:t>i</w:t>
      </w:r>
      <w:proofErr w:type="spellEnd"/>
      <w:r w:rsidR="00CD669A">
        <w:rPr>
          <w:rFonts w:ascii="Arial" w:eastAsia="Arial" w:hAnsi="Arial" w:cs="Arial"/>
          <w:sz w:val="24"/>
          <w:szCs w:val="24"/>
        </w:rPr>
        <w:t xml:space="preserve">-food industry </w:t>
      </w:r>
      <w:r w:rsidR="00FF3BF2">
        <w:rPr>
          <w:rFonts w:ascii="Arial" w:eastAsia="Arial" w:hAnsi="Arial" w:cs="Arial"/>
          <w:sz w:val="24"/>
          <w:szCs w:val="24"/>
        </w:rPr>
        <w:t>employs approx.</w:t>
      </w:r>
      <w:r w:rsidR="005D4D1E">
        <w:rPr>
          <w:rFonts w:ascii="Arial" w:eastAsia="Arial" w:hAnsi="Arial" w:cs="Arial"/>
          <w:sz w:val="24"/>
          <w:szCs w:val="24"/>
        </w:rPr>
        <w:t xml:space="preserve"> 100</w:t>
      </w:r>
      <w:r w:rsidR="00CD669A"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z w:val="24"/>
          <w:szCs w:val="24"/>
        </w:rPr>
        <w:t>000</w:t>
      </w:r>
      <w:r w:rsidR="005D4D1E">
        <w:rPr>
          <w:rFonts w:ascii="Arial" w:eastAsia="Arial" w:hAnsi="Arial" w:cs="Arial"/>
          <w:sz w:val="24"/>
          <w:szCs w:val="24"/>
        </w:rPr>
        <w:t xml:space="preserve"> </w:t>
      </w:r>
      <w:r w:rsidR="006075A4">
        <w:rPr>
          <w:rFonts w:ascii="Arial" w:eastAsia="Arial" w:hAnsi="Arial" w:cs="Arial"/>
          <w:sz w:val="24"/>
          <w:szCs w:val="24"/>
        </w:rPr>
        <w:t>people both directly and indirectly</w:t>
      </w:r>
      <w:r w:rsidR="005D4D1E">
        <w:rPr>
          <w:rFonts w:ascii="Arial" w:eastAsia="Arial" w:hAnsi="Arial" w:cs="Arial"/>
          <w:sz w:val="24"/>
          <w:szCs w:val="24"/>
        </w:rPr>
        <w:t xml:space="preserve"> and is worth nearly £5</w:t>
      </w:r>
      <w:r>
        <w:rPr>
          <w:rFonts w:ascii="Arial" w:eastAsia="Arial" w:hAnsi="Arial" w:cs="Arial"/>
          <w:sz w:val="24"/>
          <w:szCs w:val="24"/>
        </w:rPr>
        <w:t>b</w:t>
      </w:r>
      <w:r w:rsidR="005D4D1E"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 to</w:t>
      </w:r>
      <w:r w:rsidR="00CD669A">
        <w:rPr>
          <w:rFonts w:ascii="Arial" w:eastAsia="Arial" w:hAnsi="Arial" w:cs="Arial"/>
          <w:sz w:val="24"/>
          <w:szCs w:val="24"/>
        </w:rPr>
        <w:t xml:space="preserve"> the Northern Ireland economy. </w:t>
      </w:r>
      <w:r w:rsidR="00803FE8">
        <w:rPr>
          <w:rFonts w:ascii="Arial" w:eastAsia="Arial" w:hAnsi="Arial" w:cs="Arial"/>
          <w:sz w:val="24"/>
          <w:szCs w:val="24"/>
        </w:rPr>
        <w:t xml:space="preserve">The </w:t>
      </w:r>
      <w:r w:rsidR="006075A4">
        <w:rPr>
          <w:rFonts w:ascii="Arial" w:eastAsia="Arial" w:hAnsi="Arial" w:cs="Arial"/>
          <w:sz w:val="24"/>
          <w:szCs w:val="24"/>
        </w:rPr>
        <w:t xml:space="preserve">role of The </w:t>
      </w:r>
      <w:r w:rsidR="00803FE8">
        <w:rPr>
          <w:rFonts w:ascii="Arial" w:eastAsia="Arial" w:hAnsi="Arial" w:cs="Arial"/>
          <w:sz w:val="24"/>
          <w:szCs w:val="24"/>
        </w:rPr>
        <w:t>College of Agriculture Food and Rural Enterprise’s (</w:t>
      </w:r>
      <w:r>
        <w:rPr>
          <w:rFonts w:ascii="Arial" w:eastAsia="Arial" w:hAnsi="Arial" w:cs="Arial"/>
          <w:sz w:val="24"/>
          <w:szCs w:val="24"/>
        </w:rPr>
        <w:t>CAFRE</w:t>
      </w:r>
      <w:r w:rsidR="00803FE8"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 is to train young people who would like a career in the </w:t>
      </w:r>
      <w:proofErr w:type="spellStart"/>
      <w:r w:rsidR="006075A4">
        <w:rPr>
          <w:rFonts w:ascii="Arial" w:eastAsia="Arial" w:hAnsi="Arial" w:cs="Arial"/>
          <w:sz w:val="24"/>
          <w:szCs w:val="24"/>
        </w:rPr>
        <w:t>a</w:t>
      </w:r>
      <w:r w:rsidR="00975F1E">
        <w:rPr>
          <w:rFonts w:ascii="Arial" w:eastAsia="Arial" w:hAnsi="Arial" w:cs="Arial"/>
          <w:sz w:val="24"/>
          <w:szCs w:val="24"/>
        </w:rPr>
        <w:t>gri</w:t>
      </w:r>
      <w:proofErr w:type="spellEnd"/>
      <w:r w:rsidR="00975F1E">
        <w:rPr>
          <w:rFonts w:ascii="Arial" w:eastAsia="Arial" w:hAnsi="Arial" w:cs="Arial"/>
          <w:sz w:val="24"/>
          <w:szCs w:val="24"/>
        </w:rPr>
        <w:t>-food Industry and who have an interest in working across the</w:t>
      </w:r>
      <w:r w:rsidR="005D4D1E">
        <w:rPr>
          <w:rFonts w:ascii="Arial" w:eastAsia="Arial" w:hAnsi="Arial" w:cs="Arial"/>
          <w:sz w:val="24"/>
          <w:szCs w:val="24"/>
        </w:rPr>
        <w:t xml:space="preserve"> food supply chain</w:t>
      </w:r>
      <w:r>
        <w:rPr>
          <w:rFonts w:ascii="Arial" w:eastAsia="Arial" w:hAnsi="Arial" w:cs="Arial"/>
          <w:sz w:val="24"/>
          <w:szCs w:val="24"/>
        </w:rPr>
        <w:t xml:space="preserve">. There are </w:t>
      </w:r>
      <w:r w:rsidR="006075A4">
        <w:rPr>
          <w:rFonts w:ascii="Arial" w:eastAsia="Arial" w:hAnsi="Arial" w:cs="Arial"/>
          <w:sz w:val="24"/>
          <w:szCs w:val="24"/>
        </w:rPr>
        <w:t xml:space="preserve">a variety of </w:t>
      </w:r>
      <w:r>
        <w:rPr>
          <w:rFonts w:ascii="Arial" w:eastAsia="Arial" w:hAnsi="Arial" w:cs="Arial"/>
          <w:sz w:val="24"/>
          <w:szCs w:val="24"/>
        </w:rPr>
        <w:t>fantastic</w:t>
      </w:r>
      <w:r w:rsidR="00CD669A">
        <w:rPr>
          <w:rFonts w:ascii="Arial" w:eastAsia="Arial" w:hAnsi="Arial" w:cs="Arial"/>
          <w:sz w:val="24"/>
          <w:szCs w:val="24"/>
        </w:rPr>
        <w:t xml:space="preserve"> job opportunities at every stage of the supply chain which </w:t>
      </w:r>
      <w:r>
        <w:rPr>
          <w:rFonts w:ascii="Arial" w:eastAsia="Arial" w:hAnsi="Arial" w:cs="Arial"/>
          <w:sz w:val="24"/>
          <w:szCs w:val="24"/>
        </w:rPr>
        <w:t>are varied, well paid, ch</w:t>
      </w:r>
      <w:r w:rsidR="00CD669A">
        <w:rPr>
          <w:rFonts w:ascii="Arial" w:eastAsia="Arial" w:hAnsi="Arial" w:cs="Arial"/>
          <w:sz w:val="24"/>
          <w:szCs w:val="24"/>
        </w:rPr>
        <w:t>allenging and</w:t>
      </w:r>
      <w:r>
        <w:rPr>
          <w:rFonts w:ascii="Arial" w:eastAsia="Arial" w:hAnsi="Arial" w:cs="Arial"/>
          <w:sz w:val="24"/>
          <w:szCs w:val="24"/>
        </w:rPr>
        <w:t xml:space="preserve"> very rewarding. </w:t>
      </w:r>
    </w:p>
    <w:p w14:paraId="1121BF2A" w14:textId="7C8F2C52" w:rsidR="00CE3829" w:rsidRDefault="00CD669A">
      <w:pPr>
        <w:shd w:val="clear" w:color="auto" w:fill="FFFFFF"/>
        <w:spacing w:before="240" w:after="24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CAFRE employs</w:t>
      </w:r>
      <w:r w:rsidR="002123F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over</w:t>
      </w:r>
      <w:r w:rsidR="006E0112">
        <w:rPr>
          <w:rFonts w:ascii="Arial" w:eastAsia="Arial" w:hAnsi="Arial" w:cs="Arial"/>
          <w:sz w:val="24"/>
          <w:szCs w:val="24"/>
        </w:rPr>
        <w:t xml:space="preserve"> 400 staff across its three campuses. Like any business the jobs range from managers, technically qualified staff </w:t>
      </w:r>
      <w:r>
        <w:rPr>
          <w:rFonts w:ascii="Arial" w:eastAsia="Arial" w:hAnsi="Arial" w:cs="Arial"/>
          <w:sz w:val="24"/>
          <w:szCs w:val="24"/>
        </w:rPr>
        <w:t>e.g.</w:t>
      </w:r>
      <w:r w:rsidR="006E011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scientists, technologists, lecturers, instructors and </w:t>
      </w:r>
      <w:r w:rsidR="006E0112">
        <w:rPr>
          <w:rFonts w:ascii="Arial" w:eastAsia="Arial" w:hAnsi="Arial" w:cs="Arial"/>
          <w:sz w:val="24"/>
          <w:szCs w:val="24"/>
        </w:rPr>
        <w:t>advisers as well as accou</w:t>
      </w:r>
      <w:r>
        <w:rPr>
          <w:rFonts w:ascii="Arial" w:eastAsia="Arial" w:hAnsi="Arial" w:cs="Arial"/>
          <w:sz w:val="24"/>
          <w:szCs w:val="24"/>
        </w:rPr>
        <w:t>ntants, administrators and</w:t>
      </w:r>
      <w:r w:rsidR="006E0112">
        <w:rPr>
          <w:rFonts w:ascii="Arial" w:eastAsia="Arial" w:hAnsi="Arial" w:cs="Arial"/>
          <w:sz w:val="24"/>
          <w:szCs w:val="24"/>
        </w:rPr>
        <w:t xml:space="preserve"> facility managers to name but a few.</w:t>
      </w:r>
    </w:p>
    <w:p w14:paraId="56AF5884" w14:textId="399BA7A9" w:rsidR="00CE3829" w:rsidRDefault="006E0112">
      <w:pPr>
        <w:shd w:val="clear" w:color="auto" w:fill="FFFFFF"/>
        <w:spacing w:before="240" w:after="24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 Loughry</w:t>
      </w:r>
      <w:r w:rsidR="00CD669A">
        <w:rPr>
          <w:rFonts w:ascii="Arial" w:eastAsia="Arial" w:hAnsi="Arial" w:cs="Arial"/>
          <w:sz w:val="24"/>
          <w:szCs w:val="24"/>
        </w:rPr>
        <w:t xml:space="preserve"> Campus, the focus is on food science, technology, nutrition, innovation and business management. 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CD669A">
        <w:rPr>
          <w:rFonts w:ascii="Arial" w:eastAsia="Arial" w:hAnsi="Arial" w:cs="Arial"/>
          <w:sz w:val="24"/>
          <w:szCs w:val="24"/>
        </w:rPr>
        <w:t>Most of the staff will have a science and/or business-related</w:t>
      </w:r>
      <w:r>
        <w:rPr>
          <w:rFonts w:ascii="Arial" w:eastAsia="Arial" w:hAnsi="Arial" w:cs="Arial"/>
          <w:sz w:val="24"/>
          <w:szCs w:val="24"/>
        </w:rPr>
        <w:t xml:space="preserve"> qualification w</w:t>
      </w:r>
      <w:r w:rsidR="002123FA">
        <w:rPr>
          <w:rFonts w:ascii="Arial" w:eastAsia="Arial" w:hAnsi="Arial" w:cs="Arial"/>
          <w:sz w:val="24"/>
          <w:szCs w:val="24"/>
        </w:rPr>
        <w:t>hich allows them to both</w:t>
      </w:r>
      <w:r w:rsidR="00CD669A">
        <w:rPr>
          <w:rFonts w:ascii="Arial" w:eastAsia="Arial" w:hAnsi="Arial" w:cs="Arial"/>
          <w:sz w:val="24"/>
          <w:szCs w:val="24"/>
        </w:rPr>
        <w:t xml:space="preserve"> educate</w:t>
      </w:r>
      <w:r>
        <w:rPr>
          <w:rFonts w:ascii="Arial" w:eastAsia="Arial" w:hAnsi="Arial" w:cs="Arial"/>
          <w:sz w:val="24"/>
          <w:szCs w:val="24"/>
        </w:rPr>
        <w:t xml:space="preserve"> students </w:t>
      </w:r>
      <w:r w:rsidR="00CD669A">
        <w:rPr>
          <w:rFonts w:ascii="Arial" w:eastAsia="Arial" w:hAnsi="Arial" w:cs="Arial"/>
          <w:sz w:val="24"/>
          <w:szCs w:val="24"/>
        </w:rPr>
        <w:t>and/</w:t>
      </w:r>
      <w:r>
        <w:rPr>
          <w:rFonts w:ascii="Arial" w:eastAsia="Arial" w:hAnsi="Arial" w:cs="Arial"/>
          <w:sz w:val="24"/>
          <w:szCs w:val="24"/>
        </w:rPr>
        <w:t>or help food businesses develop and grow.</w:t>
      </w:r>
    </w:p>
    <w:p w14:paraId="51772907" w14:textId="77777777" w:rsidR="005D4D1E" w:rsidRDefault="006E0112">
      <w:pPr>
        <w:shd w:val="clear" w:color="auto" w:fill="FFFFFF"/>
        <w:spacing w:before="240" w:after="24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At the Inspirational Role Models talk you </w:t>
      </w:r>
      <w:r w:rsidR="002123FA">
        <w:rPr>
          <w:rFonts w:ascii="Arial" w:eastAsia="Arial" w:hAnsi="Arial" w:cs="Arial"/>
          <w:sz w:val="24"/>
          <w:szCs w:val="24"/>
        </w:rPr>
        <w:t>will meet five</w:t>
      </w:r>
      <w:r>
        <w:rPr>
          <w:rFonts w:ascii="Arial" w:eastAsia="Arial" w:hAnsi="Arial" w:cs="Arial"/>
          <w:sz w:val="24"/>
          <w:szCs w:val="24"/>
        </w:rPr>
        <w:t xml:space="preserve"> Loughry staff </w:t>
      </w:r>
      <w:r w:rsidR="005D4D1E">
        <w:rPr>
          <w:rFonts w:ascii="Arial" w:eastAsia="Arial" w:hAnsi="Arial" w:cs="Arial"/>
          <w:sz w:val="24"/>
          <w:szCs w:val="24"/>
        </w:rPr>
        <w:t>working in</w:t>
      </w:r>
      <w:r w:rsidR="002123FA">
        <w:rPr>
          <w:rFonts w:ascii="Arial" w:eastAsia="Arial" w:hAnsi="Arial" w:cs="Arial"/>
          <w:sz w:val="24"/>
          <w:szCs w:val="24"/>
        </w:rPr>
        <w:t xml:space="preserve"> a variety of roles </w:t>
      </w:r>
      <w:r>
        <w:rPr>
          <w:rFonts w:ascii="Arial" w:eastAsia="Arial" w:hAnsi="Arial" w:cs="Arial"/>
          <w:sz w:val="24"/>
          <w:szCs w:val="24"/>
        </w:rPr>
        <w:t>who wil</w:t>
      </w:r>
      <w:r w:rsidR="002123FA">
        <w:rPr>
          <w:rFonts w:ascii="Arial" w:eastAsia="Arial" w:hAnsi="Arial" w:cs="Arial"/>
          <w:sz w:val="24"/>
          <w:szCs w:val="24"/>
        </w:rPr>
        <w:t>l explain their current job</w:t>
      </w:r>
      <w:r>
        <w:rPr>
          <w:rFonts w:ascii="Arial" w:eastAsia="Arial" w:hAnsi="Arial" w:cs="Arial"/>
          <w:sz w:val="24"/>
          <w:szCs w:val="24"/>
        </w:rPr>
        <w:t xml:space="preserve"> and the unique pathway they took to get to this point. They will also explain </w:t>
      </w:r>
      <w:r w:rsidR="005D4D1E">
        <w:rPr>
          <w:rFonts w:ascii="Arial" w:eastAsia="Arial" w:hAnsi="Arial" w:cs="Arial"/>
          <w:sz w:val="24"/>
          <w:szCs w:val="24"/>
        </w:rPr>
        <w:t>their school and</w:t>
      </w:r>
      <w:r w:rsidR="002123FA">
        <w:rPr>
          <w:rFonts w:ascii="Arial" w:eastAsia="Arial" w:hAnsi="Arial" w:cs="Arial"/>
          <w:sz w:val="24"/>
          <w:szCs w:val="24"/>
        </w:rPr>
        <w:t xml:space="preserve"> career trajectory so that pupils can see the diversity</w:t>
      </w:r>
      <w:r>
        <w:rPr>
          <w:rFonts w:ascii="Arial" w:eastAsia="Arial" w:hAnsi="Arial" w:cs="Arial"/>
          <w:sz w:val="24"/>
          <w:szCs w:val="24"/>
        </w:rPr>
        <w:t xml:space="preserve"> of opportunities avail</w:t>
      </w:r>
      <w:r w:rsidR="005D4D1E">
        <w:rPr>
          <w:rFonts w:ascii="Arial" w:eastAsia="Arial" w:hAnsi="Arial" w:cs="Arial"/>
          <w:sz w:val="24"/>
          <w:szCs w:val="24"/>
        </w:rPr>
        <w:t>able in the f</w:t>
      </w:r>
      <w:r>
        <w:rPr>
          <w:rFonts w:ascii="Arial" w:eastAsia="Arial" w:hAnsi="Arial" w:cs="Arial"/>
          <w:sz w:val="24"/>
          <w:szCs w:val="24"/>
        </w:rPr>
        <w:t xml:space="preserve">ood industry. </w:t>
      </w:r>
    </w:p>
    <w:p w14:paraId="1FE3AAE1" w14:textId="636DDD10" w:rsidR="00CE3829" w:rsidRDefault="006E0112">
      <w:pPr>
        <w:shd w:val="clear" w:color="auto" w:fill="FFFFFF"/>
        <w:spacing w:before="240" w:after="24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You are going to hear from:</w:t>
      </w:r>
    </w:p>
    <w:p w14:paraId="1E602A5D" w14:textId="169B8B76" w:rsidR="002123FA" w:rsidRDefault="006E0112">
      <w:pPr>
        <w:shd w:val="clear" w:color="auto" w:fill="FFFFFF"/>
        <w:spacing w:before="240" w:after="24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</w:t>
      </w:r>
      <w:r>
        <w:rPr>
          <w:rFonts w:ascii="Arial" w:eastAsia="Arial" w:hAnsi="Arial" w:cs="Arial"/>
          <w:sz w:val="24"/>
          <w:szCs w:val="24"/>
        </w:rPr>
        <w:tab/>
        <w:t xml:space="preserve">Russell Ramage  </w:t>
      </w:r>
      <w:r w:rsidR="002123FA">
        <w:rPr>
          <w:rFonts w:ascii="Arial" w:eastAsia="Arial" w:hAnsi="Arial" w:cs="Arial"/>
          <w:sz w:val="24"/>
          <w:szCs w:val="24"/>
        </w:rPr>
        <w:t xml:space="preserve">   </w:t>
      </w:r>
      <w:r w:rsidR="002123FA">
        <w:rPr>
          <w:rFonts w:ascii="Arial" w:eastAsia="Arial" w:hAnsi="Arial" w:cs="Arial"/>
          <w:sz w:val="24"/>
          <w:szCs w:val="24"/>
        </w:rPr>
        <w:tab/>
        <w:t>Food Innovation Technologist</w:t>
      </w:r>
    </w:p>
    <w:p w14:paraId="543E7B55" w14:textId="6A45E628" w:rsidR="00CE3829" w:rsidRDefault="00FA14BF" w:rsidP="002123FA">
      <w:pPr>
        <w:shd w:val="clear" w:color="auto" w:fill="FFFFFF"/>
        <w:spacing w:before="240" w:after="240" w:line="240" w:lineRule="auto"/>
        <w:ind w:firstLine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Cathy Moffett           </w:t>
      </w:r>
      <w:r w:rsidR="006E0112">
        <w:rPr>
          <w:rFonts w:ascii="Arial" w:eastAsia="Arial" w:hAnsi="Arial" w:cs="Arial"/>
          <w:sz w:val="24"/>
          <w:szCs w:val="24"/>
        </w:rPr>
        <w:t>Food Lecturer</w:t>
      </w:r>
    </w:p>
    <w:p w14:paraId="7C0E42DE" w14:textId="77777777" w:rsidR="00CE3829" w:rsidRDefault="006E0112">
      <w:pPr>
        <w:shd w:val="clear" w:color="auto" w:fill="FFFFFF"/>
        <w:spacing w:before="240" w:after="24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</w:t>
      </w:r>
      <w:r>
        <w:rPr>
          <w:rFonts w:ascii="Arial" w:eastAsia="Arial" w:hAnsi="Arial" w:cs="Arial"/>
          <w:sz w:val="24"/>
          <w:szCs w:val="24"/>
        </w:rPr>
        <w:tab/>
        <w:t xml:space="preserve">Alex Henry              </w:t>
      </w:r>
      <w:r>
        <w:rPr>
          <w:rFonts w:ascii="Arial" w:eastAsia="Arial" w:hAnsi="Arial" w:cs="Arial"/>
          <w:sz w:val="24"/>
          <w:szCs w:val="24"/>
        </w:rPr>
        <w:tab/>
        <w:t>Food Packaging Technologist</w:t>
      </w:r>
    </w:p>
    <w:p w14:paraId="4A283A6E" w14:textId="77777777" w:rsidR="00CE3829" w:rsidRDefault="006E0112">
      <w:pPr>
        <w:shd w:val="clear" w:color="auto" w:fill="FFFFFF"/>
        <w:spacing w:before="240" w:after="24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</w:t>
      </w:r>
      <w:r>
        <w:rPr>
          <w:rFonts w:ascii="Arial" w:eastAsia="Arial" w:hAnsi="Arial" w:cs="Arial"/>
          <w:sz w:val="24"/>
          <w:szCs w:val="24"/>
        </w:rPr>
        <w:tab/>
        <w:t xml:space="preserve">Alan Johnston         </w:t>
      </w:r>
      <w:r>
        <w:rPr>
          <w:rFonts w:ascii="Arial" w:eastAsia="Arial" w:hAnsi="Arial" w:cs="Arial"/>
          <w:sz w:val="24"/>
          <w:szCs w:val="24"/>
        </w:rPr>
        <w:tab/>
        <w:t>Careers Adviser</w:t>
      </w:r>
    </w:p>
    <w:p w14:paraId="04566A80" w14:textId="77777777" w:rsidR="00CE3829" w:rsidRDefault="006E0112">
      <w:pPr>
        <w:shd w:val="clear" w:color="auto" w:fill="FFFFFF"/>
        <w:spacing w:before="240" w:after="24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</w:t>
      </w:r>
      <w:r>
        <w:rPr>
          <w:rFonts w:ascii="Arial" w:eastAsia="Arial" w:hAnsi="Arial" w:cs="Arial"/>
          <w:sz w:val="24"/>
          <w:szCs w:val="24"/>
        </w:rPr>
        <w:tab/>
        <w:t xml:space="preserve">Janice McNutt         </w:t>
      </w:r>
      <w:r>
        <w:rPr>
          <w:rFonts w:ascii="Arial" w:eastAsia="Arial" w:hAnsi="Arial" w:cs="Arial"/>
          <w:sz w:val="24"/>
          <w:szCs w:val="24"/>
        </w:rPr>
        <w:tab/>
        <w:t>Meat Technologist</w:t>
      </w:r>
    </w:p>
    <w:p w14:paraId="7D2849E4" w14:textId="4673D058" w:rsidR="00CE3829" w:rsidRPr="002123FA" w:rsidRDefault="002123FA" w:rsidP="002123FA">
      <w:pPr>
        <w:shd w:val="clear" w:color="auto" w:fill="FFFFFF"/>
        <w:spacing w:before="240" w:after="240" w:line="240" w:lineRule="auto"/>
        <w:jc w:val="both"/>
        <w:rPr>
          <w:rFonts w:ascii="Arial" w:eastAsia="Arial" w:hAnsi="Arial" w:cs="Arial"/>
          <w:color w:val="222222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</w:rPr>
        <w:t>W</w:t>
      </w:r>
      <w:r w:rsidR="006E0112">
        <w:rPr>
          <w:rFonts w:ascii="Arial" w:eastAsia="Arial" w:hAnsi="Arial" w:cs="Arial"/>
          <w:sz w:val="24"/>
          <w:szCs w:val="24"/>
        </w:rPr>
        <w:t>hilst there’s no such thing as a ‘typical day’, tune in to learn more</w:t>
      </w:r>
      <w:r>
        <w:rPr>
          <w:rFonts w:ascii="Arial" w:eastAsia="Arial" w:hAnsi="Arial" w:cs="Arial"/>
          <w:sz w:val="24"/>
          <w:szCs w:val="24"/>
        </w:rPr>
        <w:t xml:space="preserve"> about the variety of roles </w:t>
      </w:r>
      <w:r w:rsidR="006E0112">
        <w:rPr>
          <w:rFonts w:ascii="Arial" w:eastAsia="Arial" w:hAnsi="Arial" w:cs="Arial"/>
          <w:sz w:val="24"/>
          <w:szCs w:val="24"/>
        </w:rPr>
        <w:t>food scientists, technologists and specialist lecturers have and the exciting projects they work on that find their way into your shopping baskets!</w:t>
      </w:r>
    </w:p>
    <w:p w14:paraId="0DA7B1E9" w14:textId="77777777" w:rsidR="00CE3829" w:rsidRDefault="006E01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  <w:highlight w:val="white"/>
        </w:rPr>
        <w:t>Join us for a conversation looking at the work of CAFRE.</w:t>
      </w:r>
    </w:p>
    <w:p w14:paraId="08C6A1C2" w14:textId="77777777" w:rsidR="005D4D1E" w:rsidRDefault="005D4D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067A4C17" w14:textId="4FC38AE9" w:rsidR="00CE3829" w:rsidRPr="002123FA" w:rsidRDefault="006E01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For more information on </w:t>
      </w:r>
      <w:r w:rsidR="00FA14BF">
        <w:rPr>
          <w:rFonts w:ascii="Arial" w:eastAsia="Arial" w:hAnsi="Arial" w:cs="Arial"/>
          <w:color w:val="222222"/>
          <w:sz w:val="24"/>
          <w:szCs w:val="24"/>
        </w:rPr>
        <w:t>CAFRE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 check out:</w:t>
      </w:r>
      <w:r w:rsidR="002123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8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https://www.cafre.ac.uk/</w:t>
        </w:r>
      </w:hyperlink>
    </w:p>
    <w:p w14:paraId="1CC5B133" w14:textId="77777777" w:rsidR="00CE3829" w:rsidRDefault="006E01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72BB6C2" w14:textId="77777777" w:rsidR="00CE3829" w:rsidRDefault="006E01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222222"/>
          <w:sz w:val="32"/>
          <w:szCs w:val="32"/>
        </w:rPr>
        <w:t>HOW CAN I SIGN UP?</w:t>
      </w:r>
    </w:p>
    <w:p w14:paraId="130F2A63" w14:textId="77777777" w:rsidR="00CE3829" w:rsidRDefault="006E01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7D9DFBF" w14:textId="77777777" w:rsidR="00CE3829" w:rsidRDefault="006E01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340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Send your Registration of Interest to vivienne@seconnections.org</w:t>
      </w:r>
    </w:p>
    <w:p w14:paraId="0C697CAE" w14:textId="77777777" w:rsidR="00CE3829" w:rsidRDefault="006E01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5E0CDF7" w14:textId="77777777" w:rsidR="00CE3829" w:rsidRDefault="006E01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426" w:hanging="8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  <w:t>Places will be allocated on a ‘first come, first served basis’, therefore it is important to register your interest early.</w:t>
      </w:r>
    </w:p>
    <w:p w14:paraId="5C4A63C1" w14:textId="77777777" w:rsidR="00CE3829" w:rsidRDefault="006E01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F731C43" w14:textId="271D1864" w:rsidR="00CE3829" w:rsidRDefault="006E0112" w:rsidP="002123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</w:t>
      </w:r>
      <w:r w:rsidR="002123FA">
        <w:rPr>
          <w:rFonts w:ascii="Arial" w:eastAsia="Arial" w:hAnsi="Arial" w:cs="Arial"/>
          <w:color w:val="222222"/>
          <w:sz w:val="24"/>
          <w:szCs w:val="24"/>
        </w:rPr>
        <w:t>Please provide details of:-</w:t>
      </w:r>
    </w:p>
    <w:p w14:paraId="77CDA418" w14:textId="77777777" w:rsidR="002123FA" w:rsidRDefault="002123FA" w:rsidP="002123F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102024" w14:textId="77777777" w:rsidR="00CE3829" w:rsidRDefault="006E01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School</w:t>
      </w:r>
    </w:p>
    <w:p w14:paraId="3BADCAD6" w14:textId="77777777" w:rsidR="00CE3829" w:rsidRDefault="006E01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Year Group</w:t>
      </w:r>
    </w:p>
    <w:p w14:paraId="154B51B5" w14:textId="77777777" w:rsidR="00CE3829" w:rsidRDefault="006E01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Number of students</w:t>
      </w:r>
    </w:p>
    <w:p w14:paraId="058A37B1" w14:textId="77777777" w:rsidR="00CE3829" w:rsidRDefault="006E01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Teacher name</w:t>
      </w:r>
    </w:p>
    <w:p w14:paraId="228737DA" w14:textId="77777777" w:rsidR="00CE3829" w:rsidRDefault="006E01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  <w:highlight w:val="white"/>
        </w:rPr>
        <w:t>Teacher email address</w:t>
      </w:r>
    </w:p>
    <w:p w14:paraId="387662AA" w14:textId="77777777" w:rsidR="00CE3829" w:rsidRDefault="006E01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0B3DDA3" w14:textId="77777777" w:rsidR="00CE3829" w:rsidRPr="005D4D1E" w:rsidRDefault="006E01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7F4A93CC" w14:textId="34FACCA1" w:rsidR="00CE3829" w:rsidRPr="005D4D1E" w:rsidRDefault="005D4D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D4D1E">
        <w:rPr>
          <w:rFonts w:ascii="Arial" w:eastAsia="Arial" w:hAnsi="Arial" w:cs="Arial"/>
          <w:b/>
          <w:color w:val="000000"/>
          <w:sz w:val="24"/>
          <w:szCs w:val="24"/>
        </w:rPr>
        <w:t xml:space="preserve">NB. </w:t>
      </w:r>
      <w:r w:rsidR="006E0112" w:rsidRPr="005D4D1E">
        <w:rPr>
          <w:rFonts w:ascii="Arial" w:eastAsia="Arial" w:hAnsi="Arial" w:cs="Arial"/>
          <w:b/>
          <w:color w:val="000000"/>
          <w:sz w:val="24"/>
          <w:szCs w:val="24"/>
        </w:rPr>
        <w:t xml:space="preserve">This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LIVE </w:t>
      </w:r>
      <w:r w:rsidR="006E0112" w:rsidRPr="005D4D1E">
        <w:rPr>
          <w:rFonts w:ascii="Arial" w:eastAsia="Arial" w:hAnsi="Arial" w:cs="Arial"/>
          <w:b/>
          <w:color w:val="000000"/>
          <w:sz w:val="24"/>
          <w:szCs w:val="24"/>
        </w:rPr>
        <w:t>event will be delivered remotely via Zoom.</w:t>
      </w:r>
    </w:p>
    <w:p w14:paraId="6B14F44A" w14:textId="77777777" w:rsidR="00CE3829" w:rsidRDefault="006E01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1DECAC67" w14:textId="77777777" w:rsidR="00CE3829" w:rsidRDefault="006E01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Forward questions in advance </w:t>
      </w:r>
      <w:r>
        <w:rPr>
          <w:rFonts w:ascii="Arial" w:eastAsia="Arial" w:hAnsi="Arial" w:cs="Arial"/>
          <w:color w:val="000000"/>
          <w:sz w:val="24"/>
          <w:szCs w:val="24"/>
        </w:rPr>
        <w:t>to </w:t>
      </w:r>
      <w:hyperlink r:id="rId9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vivienne@seconnections.org</w:t>
        </w:r>
      </w:hyperlink>
      <w:r>
        <w:rPr>
          <w:rFonts w:ascii="Arial" w:eastAsia="Arial" w:hAnsi="Arial" w:cs="Arial"/>
          <w:color w:val="222222"/>
          <w:sz w:val="24"/>
          <w:szCs w:val="24"/>
        </w:rPr>
        <w:t> in order to guarantee answers however questions may be asked on the day.</w:t>
      </w:r>
    </w:p>
    <w:p w14:paraId="1B9EA617" w14:textId="77777777" w:rsidR="00CE3829" w:rsidRDefault="006E01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0567C73" w14:textId="77777777" w:rsidR="00CE3829" w:rsidRDefault="006E01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Visit the</w:t>
      </w:r>
      <w:hyperlink r:id="rId10">
        <w:r>
          <w:rPr>
            <w:rFonts w:ascii="Arial" w:eastAsia="Arial" w:hAnsi="Arial" w:cs="Arial"/>
            <w:color w:val="1155CC"/>
            <w:sz w:val="24"/>
            <w:szCs w:val="24"/>
          </w:rPr>
          <w:t> </w:t>
        </w:r>
      </w:hyperlink>
      <w:hyperlink r:id="rId11">
        <w:r>
          <w:rPr>
            <w:rFonts w:ascii="Arial" w:eastAsia="Arial" w:hAnsi="Arial" w:cs="Arial"/>
            <w:b/>
            <w:color w:val="1155CC"/>
            <w:sz w:val="24"/>
            <w:szCs w:val="24"/>
            <w:u w:val="single"/>
          </w:rPr>
          <w:t>Careers Hub</w:t>
        </w:r>
      </w:hyperlink>
      <w:r>
        <w:rPr>
          <w:rFonts w:ascii="Arial" w:eastAsia="Arial" w:hAnsi="Arial" w:cs="Arial"/>
          <w:b/>
          <w:color w:val="000000"/>
          <w:sz w:val="24"/>
          <w:szCs w:val="24"/>
        </w:rPr>
        <w:t> </w:t>
      </w:r>
      <w:r>
        <w:rPr>
          <w:rFonts w:ascii="Arial" w:eastAsia="Arial" w:hAnsi="Arial" w:cs="Arial"/>
          <w:color w:val="000000"/>
          <w:sz w:val="24"/>
          <w:szCs w:val="24"/>
        </w:rPr>
        <w:t>at SEC to explore and investigate other careers information.</w:t>
      </w:r>
    </w:p>
    <w:p w14:paraId="00F1152F" w14:textId="77777777" w:rsidR="00CE3829" w:rsidRDefault="006E01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BC6518A" w14:textId="77777777" w:rsidR="00CE3829" w:rsidRDefault="006E01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Please don’t hesitate to contact me if you have any queries. </w:t>
      </w:r>
    </w:p>
    <w:p w14:paraId="4232EE14" w14:textId="77777777" w:rsidR="00CE3829" w:rsidRDefault="006E01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6E45D7E" w14:textId="5A3EA6D1" w:rsidR="00CE3829" w:rsidRDefault="006E01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Thanks so much</w:t>
      </w:r>
      <w:r w:rsidR="005D4D1E">
        <w:rPr>
          <w:rFonts w:ascii="Arial" w:eastAsia="Arial" w:hAnsi="Arial" w:cs="Arial"/>
          <w:color w:val="222222"/>
          <w:sz w:val="24"/>
          <w:szCs w:val="24"/>
        </w:rPr>
        <w:t>,</w:t>
      </w:r>
    </w:p>
    <w:p w14:paraId="71E377A6" w14:textId="77777777" w:rsidR="00CE3829" w:rsidRDefault="006E011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6ED0622" w14:textId="47383504" w:rsidR="00CE3829" w:rsidRPr="005D4D1E" w:rsidRDefault="006E0112" w:rsidP="005D4D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Vivienne</w:t>
      </w:r>
    </w:p>
    <w:sectPr w:rsidR="00CE3829" w:rsidRPr="005D4D1E" w:rsidSect="005D4D1E">
      <w:pgSz w:w="11906" w:h="16838"/>
      <w:pgMar w:top="1440" w:right="1440" w:bottom="1134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sans-regular">
    <w:altName w:val="Cambria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91DAC"/>
    <w:multiLevelType w:val="multilevel"/>
    <w:tmpl w:val="32A0AD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4DD07A59"/>
    <w:multiLevelType w:val="multilevel"/>
    <w:tmpl w:val="DC7E6CE0"/>
    <w:lvl w:ilvl="0">
      <w:start w:val="1"/>
      <w:numFmt w:val="lowerLetter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29"/>
    <w:rsid w:val="002123FA"/>
    <w:rsid w:val="003E4FD6"/>
    <w:rsid w:val="00512AF5"/>
    <w:rsid w:val="005D4D1E"/>
    <w:rsid w:val="006075A4"/>
    <w:rsid w:val="006E0112"/>
    <w:rsid w:val="00803FE8"/>
    <w:rsid w:val="00975F1E"/>
    <w:rsid w:val="00CD669A"/>
    <w:rsid w:val="00CE3829"/>
    <w:rsid w:val="00FA14BF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AF82B"/>
  <w15:docId w15:val="{545895F6-6B91-486A-A1F1-23A0B616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E47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471CC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E471CC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12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fre.ac.u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schoolemployerconnections.or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schoolemployerconnections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vienne@seconnection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kTKH2wuNGzi3PiGCiPnuaJYz1w==">AMUW2mXFEcHrZhAy4KPabAPjP7tPqQIrPLKXWPWLwdeUdGzJ+iSUcHmPdwp9y7+tIYvpMYkbQFd4yuyBkpeEyEsrJT6EIkqGeWRzk8t3KsOo839oNhfU08M=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 Connections</dc:creator>
  <cp:lastModifiedBy>C Killyleagh</cp:lastModifiedBy>
  <cp:revision>2</cp:revision>
  <dcterms:created xsi:type="dcterms:W3CDTF">2021-12-09T10:46:00Z</dcterms:created>
  <dcterms:modified xsi:type="dcterms:W3CDTF">2021-12-09T10:46:00Z</dcterms:modified>
</cp:coreProperties>
</file>