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E60" w:rsidRDefault="0097438B">
      <w:pPr>
        <w:spacing w:after="0" w:line="240" w:lineRule="auto"/>
        <w:rPr>
          <w:rFonts w:ascii="Tahoma" w:hAnsi="Tahoma" w:cs="Tahoma"/>
          <w:b/>
          <w:sz w:val="36"/>
        </w:rPr>
      </w:pPr>
      <w:bookmarkStart w:id="0" w:name="_GoBack"/>
      <w:bookmarkEnd w:id="0"/>
      <w:r>
        <w:rPr>
          <w:rFonts w:ascii="Tahoma" w:hAnsi="Tahoma" w:cs="Tahoma"/>
          <w:noProof/>
          <w:szCs w:val="20"/>
          <w:lang w:eastAsia="en-GB"/>
        </w:rPr>
        <w:drawing>
          <wp:anchor distT="0" distB="0" distL="114300" distR="114300" simplePos="0" relativeHeight="251659264" behindDoc="0" locked="0" layoutInCell="1" allowOverlap="1">
            <wp:simplePos x="0" y="0"/>
            <wp:positionH relativeFrom="column">
              <wp:posOffset>4699384</wp:posOffset>
            </wp:positionH>
            <wp:positionV relativeFrom="paragraph">
              <wp:posOffset>-637333</wp:posOffset>
            </wp:positionV>
            <wp:extent cx="1450606" cy="388398"/>
            <wp:effectExtent l="0" t="0" r="0" b="0"/>
            <wp:wrapNone/>
            <wp:docPr id="2" name="Picture 2" descr="C:\Users\kellya3\Desktop\EA-Colour-Logo-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llya3\Desktop\EA-Colour-Logo-JPEG.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t="13941" b="39999"/>
                    <a:stretch/>
                  </pic:blipFill>
                  <pic:spPr bwMode="auto">
                    <a:xfrm>
                      <a:off x="0" y="0"/>
                      <a:ext cx="1450606" cy="38839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Tahoma" w:hAnsi="Tahoma" w:cs="Tahoma"/>
          <w:b/>
          <w:color w:val="00B0F0"/>
          <w:sz w:val="36"/>
        </w:rPr>
        <w:t xml:space="preserve"> Telephone and Online Support Lines for Young People and their Families</w:t>
      </w:r>
    </w:p>
    <w:p w:rsidR="00024E60" w:rsidRDefault="00024E60">
      <w:pPr>
        <w:spacing w:after="0" w:line="240" w:lineRule="auto"/>
        <w:jc w:val="center"/>
        <w:rPr>
          <w:rFonts w:ascii="Tahoma" w:hAnsi="Tahoma" w:cs="Tahoma"/>
          <w:b/>
          <w:color w:val="00B0F0"/>
          <w:sz w:val="28"/>
        </w:rPr>
      </w:pPr>
    </w:p>
    <w:tbl>
      <w:tblPr>
        <w:tblStyle w:val="TableGrid"/>
        <w:tblW w:w="10632" w:type="dxa"/>
        <w:tblInd w:w="-714" w:type="dxa"/>
        <w:tblLayout w:type="fixed"/>
        <w:tblLook w:val="04A0" w:firstRow="1" w:lastRow="0" w:firstColumn="1" w:lastColumn="0" w:noHBand="0" w:noVBand="1"/>
      </w:tblPr>
      <w:tblGrid>
        <w:gridCol w:w="1626"/>
        <w:gridCol w:w="2644"/>
        <w:gridCol w:w="1582"/>
        <w:gridCol w:w="4780"/>
      </w:tblGrid>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Who can</w:t>
            </w:r>
          </w:p>
          <w:p w:rsidR="00024E60" w:rsidRDefault="0097438B">
            <w:pPr>
              <w:jc w:val="center"/>
              <w:rPr>
                <w:rFonts w:ascii="Tahoma" w:hAnsi="Tahoma" w:cs="Tahoma"/>
                <w:b/>
                <w:color w:val="00B0F0"/>
                <w:szCs w:val="20"/>
              </w:rPr>
            </w:pPr>
            <w:r>
              <w:rPr>
                <w:rFonts w:ascii="Tahoma" w:hAnsi="Tahoma" w:cs="Tahoma"/>
                <w:b/>
                <w:color w:val="00B0F0"/>
                <w:szCs w:val="20"/>
              </w:rPr>
              <w:t xml:space="preserve"> Help?</w:t>
            </w:r>
          </w:p>
        </w:tc>
        <w:tc>
          <w:tcPr>
            <w:tcW w:w="2644" w:type="dxa"/>
          </w:tcPr>
          <w:p w:rsidR="00024E60" w:rsidRDefault="0097438B">
            <w:pPr>
              <w:jc w:val="center"/>
              <w:rPr>
                <w:rFonts w:ascii="Tahoma" w:hAnsi="Tahoma" w:cs="Tahoma"/>
                <w:b/>
                <w:color w:val="00B0F0"/>
                <w:szCs w:val="20"/>
              </w:rPr>
            </w:pPr>
            <w:r>
              <w:rPr>
                <w:rFonts w:ascii="Tahoma" w:hAnsi="Tahoma" w:cs="Tahoma"/>
                <w:b/>
                <w:color w:val="00B0F0"/>
                <w:szCs w:val="20"/>
              </w:rPr>
              <w:t xml:space="preserve">What Do </w:t>
            </w:r>
          </w:p>
          <w:p w:rsidR="00024E60" w:rsidRDefault="0097438B">
            <w:pPr>
              <w:jc w:val="center"/>
              <w:rPr>
                <w:rFonts w:ascii="Tahoma" w:hAnsi="Tahoma" w:cs="Tahoma"/>
                <w:b/>
                <w:color w:val="00B0F0"/>
                <w:szCs w:val="20"/>
              </w:rPr>
            </w:pPr>
            <w:r>
              <w:rPr>
                <w:rFonts w:ascii="Tahoma" w:hAnsi="Tahoma" w:cs="Tahoma"/>
                <w:b/>
                <w:color w:val="00B0F0"/>
                <w:szCs w:val="20"/>
              </w:rPr>
              <w:t>They Do?</w:t>
            </w:r>
          </w:p>
        </w:tc>
        <w:tc>
          <w:tcPr>
            <w:tcW w:w="1582" w:type="dxa"/>
          </w:tcPr>
          <w:p w:rsidR="00024E60" w:rsidRDefault="0097438B">
            <w:pPr>
              <w:jc w:val="center"/>
              <w:rPr>
                <w:rFonts w:ascii="Tahoma" w:hAnsi="Tahoma" w:cs="Tahoma"/>
                <w:b/>
                <w:color w:val="00B0F0"/>
                <w:szCs w:val="20"/>
              </w:rPr>
            </w:pPr>
            <w:r>
              <w:rPr>
                <w:rFonts w:ascii="Tahoma" w:hAnsi="Tahoma" w:cs="Tahoma"/>
                <w:b/>
                <w:color w:val="00B0F0"/>
                <w:szCs w:val="20"/>
              </w:rPr>
              <w:t xml:space="preserve">What Topics Can They </w:t>
            </w:r>
          </w:p>
          <w:p w:rsidR="00024E60" w:rsidRDefault="0097438B">
            <w:pPr>
              <w:jc w:val="center"/>
              <w:rPr>
                <w:rFonts w:ascii="Tahoma" w:hAnsi="Tahoma" w:cs="Tahoma"/>
                <w:b/>
                <w:color w:val="00B0F0"/>
                <w:szCs w:val="20"/>
              </w:rPr>
            </w:pPr>
            <w:r>
              <w:rPr>
                <w:rFonts w:ascii="Tahoma" w:hAnsi="Tahoma" w:cs="Tahoma"/>
                <w:b/>
                <w:color w:val="00B0F0"/>
                <w:szCs w:val="20"/>
              </w:rPr>
              <w:t>Help With?</w:t>
            </w:r>
          </w:p>
        </w:tc>
        <w:tc>
          <w:tcPr>
            <w:tcW w:w="4780" w:type="dxa"/>
          </w:tcPr>
          <w:p w:rsidR="00024E60" w:rsidRDefault="0097438B">
            <w:pPr>
              <w:jc w:val="center"/>
              <w:rPr>
                <w:rFonts w:ascii="Tahoma" w:hAnsi="Tahoma" w:cs="Tahoma"/>
                <w:b/>
                <w:color w:val="00B0F0"/>
                <w:szCs w:val="20"/>
              </w:rPr>
            </w:pPr>
            <w:r>
              <w:rPr>
                <w:rFonts w:ascii="Tahoma" w:hAnsi="Tahoma" w:cs="Tahoma"/>
                <w:b/>
                <w:color w:val="00B0F0"/>
                <w:szCs w:val="20"/>
              </w:rPr>
              <w:t>How Can They be Contacted?</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INSPIRE Students</w:t>
            </w:r>
          </w:p>
        </w:tc>
        <w:tc>
          <w:tcPr>
            <w:tcW w:w="2644" w:type="dxa"/>
          </w:tcPr>
          <w:p w:rsidR="00024E60" w:rsidRDefault="0097438B">
            <w:pPr>
              <w:rPr>
                <w:rFonts w:ascii="Tahoma" w:hAnsi="Tahoma" w:cs="Tahoma"/>
                <w:szCs w:val="20"/>
              </w:rPr>
            </w:pPr>
            <w:r>
              <w:rPr>
                <w:rFonts w:ascii="Tahoma" w:hAnsi="Tahoma" w:cs="Tahoma"/>
                <w:szCs w:val="20"/>
              </w:rPr>
              <w:t xml:space="preserve">INSPIRE provides advice on how to help and support pupils/ students. </w:t>
            </w:r>
          </w:p>
          <w:p w:rsidR="00024E60" w:rsidRDefault="00024E60">
            <w:pPr>
              <w:rPr>
                <w:rFonts w:ascii="Tahoma" w:hAnsi="Tahoma" w:cs="Tahoma"/>
                <w:szCs w:val="20"/>
              </w:rPr>
            </w:pPr>
          </w:p>
        </w:tc>
        <w:tc>
          <w:tcPr>
            <w:tcW w:w="1582" w:type="dxa"/>
          </w:tcPr>
          <w:p w:rsidR="00024E60" w:rsidRDefault="0097438B">
            <w:pPr>
              <w:rPr>
                <w:rFonts w:ascii="Tahoma" w:hAnsi="Tahoma" w:cs="Tahoma"/>
                <w:szCs w:val="20"/>
              </w:rPr>
            </w:pPr>
            <w:r>
              <w:rPr>
                <w:rFonts w:ascii="Tahoma" w:hAnsi="Tahoma" w:cs="Tahoma"/>
                <w:szCs w:val="20"/>
              </w:rPr>
              <w:t>Mental Health</w:t>
            </w:r>
          </w:p>
          <w:p w:rsidR="00024E60" w:rsidRDefault="0097438B">
            <w:pPr>
              <w:rPr>
                <w:rFonts w:ascii="Tahoma" w:hAnsi="Tahoma" w:cs="Tahoma"/>
                <w:szCs w:val="20"/>
              </w:rPr>
            </w:pPr>
            <w:r>
              <w:rPr>
                <w:rFonts w:ascii="Tahoma" w:hAnsi="Tahoma" w:cs="Tahoma"/>
                <w:szCs w:val="20"/>
              </w:rPr>
              <w:t>Alcohol and Drugs</w:t>
            </w:r>
          </w:p>
          <w:p w:rsidR="00024E60" w:rsidRDefault="0097438B">
            <w:pPr>
              <w:rPr>
                <w:rFonts w:ascii="Tahoma" w:hAnsi="Tahoma" w:cs="Tahoma"/>
                <w:szCs w:val="20"/>
              </w:rPr>
            </w:pPr>
            <w:r>
              <w:rPr>
                <w:rFonts w:ascii="Tahoma" w:hAnsi="Tahoma" w:cs="Tahoma"/>
                <w:szCs w:val="20"/>
              </w:rPr>
              <w:t>Money</w:t>
            </w:r>
          </w:p>
          <w:p w:rsidR="00024E60" w:rsidRDefault="0097438B">
            <w:pPr>
              <w:rPr>
                <w:rFonts w:ascii="Tahoma" w:hAnsi="Tahoma" w:cs="Tahoma"/>
                <w:szCs w:val="20"/>
              </w:rPr>
            </w:pPr>
            <w:r>
              <w:rPr>
                <w:rFonts w:ascii="Tahoma" w:hAnsi="Tahoma" w:cs="Tahoma"/>
                <w:szCs w:val="20"/>
              </w:rPr>
              <w:t>Exams</w:t>
            </w:r>
          </w:p>
          <w:p w:rsidR="00024E60" w:rsidRDefault="0097438B">
            <w:pPr>
              <w:rPr>
                <w:rFonts w:ascii="Tahoma" w:hAnsi="Tahoma" w:cs="Tahoma"/>
                <w:szCs w:val="20"/>
              </w:rPr>
            </w:pPr>
            <w:r>
              <w:rPr>
                <w:rFonts w:ascii="Tahoma" w:hAnsi="Tahoma" w:cs="Tahoma"/>
                <w:szCs w:val="20"/>
              </w:rPr>
              <w:t>Relationships</w:t>
            </w:r>
          </w:p>
          <w:p w:rsidR="00024E60" w:rsidRDefault="0097438B">
            <w:pPr>
              <w:rPr>
                <w:rFonts w:ascii="Tahoma" w:hAnsi="Tahoma" w:cs="Tahoma"/>
                <w:szCs w:val="20"/>
              </w:rPr>
            </w:pPr>
            <w:r>
              <w:rPr>
                <w:rFonts w:ascii="Tahoma" w:hAnsi="Tahoma" w:cs="Tahoma"/>
                <w:szCs w:val="20"/>
              </w:rPr>
              <w:t>Identity</w:t>
            </w:r>
          </w:p>
        </w:tc>
        <w:tc>
          <w:tcPr>
            <w:tcW w:w="4780" w:type="dxa"/>
          </w:tcPr>
          <w:p w:rsidR="00024E60" w:rsidRDefault="0097438B">
            <w:pPr>
              <w:jc w:val="center"/>
              <w:rPr>
                <w:rFonts w:ascii="Tahoma" w:hAnsi="Tahoma" w:cs="Tahoma"/>
                <w:szCs w:val="20"/>
              </w:rPr>
            </w:pPr>
            <w:r>
              <w:rPr>
                <w:rFonts w:ascii="Tahoma" w:hAnsi="Tahoma" w:cs="Tahoma"/>
                <w:color w:val="3E3A3D"/>
                <w:szCs w:val="20"/>
                <w:shd w:val="clear" w:color="auto" w:fill="FFFFFF"/>
              </w:rPr>
              <w:t>02890328474</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Lifeline</w:t>
            </w:r>
          </w:p>
        </w:tc>
        <w:tc>
          <w:tcPr>
            <w:tcW w:w="2644" w:type="dxa"/>
          </w:tcPr>
          <w:p w:rsidR="00024E60" w:rsidRDefault="0097438B">
            <w:pPr>
              <w:rPr>
                <w:rFonts w:ascii="Tahoma" w:hAnsi="Tahoma" w:cs="Tahoma"/>
                <w:szCs w:val="20"/>
              </w:rPr>
            </w:pPr>
            <w:r>
              <w:rPr>
                <w:rFonts w:ascii="Tahoma" w:hAnsi="Tahoma" w:cs="Tahoma"/>
                <w:color w:val="525455"/>
                <w:szCs w:val="20"/>
                <w:shd w:val="clear" w:color="auto" w:fill="FAFAFA"/>
              </w:rPr>
              <w:t>Crisis response line for people in distress or despair</w:t>
            </w:r>
          </w:p>
        </w:tc>
        <w:tc>
          <w:tcPr>
            <w:tcW w:w="1582" w:type="dxa"/>
          </w:tcPr>
          <w:p w:rsidR="00024E60" w:rsidRDefault="0097438B">
            <w:pPr>
              <w:rPr>
                <w:rFonts w:ascii="Tahoma" w:hAnsi="Tahoma" w:cs="Tahoma"/>
                <w:szCs w:val="20"/>
              </w:rPr>
            </w:pPr>
            <w:r>
              <w:rPr>
                <w:rFonts w:ascii="Tahoma" w:hAnsi="Tahoma" w:cs="Tahoma"/>
                <w:szCs w:val="20"/>
              </w:rPr>
              <w:t>Depression</w:t>
            </w:r>
          </w:p>
          <w:p w:rsidR="00024E60" w:rsidRDefault="0097438B">
            <w:pPr>
              <w:rPr>
                <w:rFonts w:ascii="Tahoma" w:hAnsi="Tahoma" w:cs="Tahoma"/>
                <w:szCs w:val="20"/>
              </w:rPr>
            </w:pPr>
            <w:r>
              <w:rPr>
                <w:rFonts w:ascii="Tahoma" w:hAnsi="Tahoma" w:cs="Tahoma"/>
                <w:szCs w:val="20"/>
              </w:rPr>
              <w:t>Mental health</w:t>
            </w:r>
          </w:p>
          <w:p w:rsidR="00024E60" w:rsidRDefault="0097438B">
            <w:pPr>
              <w:rPr>
                <w:rFonts w:ascii="Tahoma" w:hAnsi="Tahoma" w:cs="Tahoma"/>
                <w:szCs w:val="20"/>
              </w:rPr>
            </w:pPr>
            <w:r>
              <w:rPr>
                <w:rFonts w:ascii="Tahoma" w:hAnsi="Tahoma" w:cs="Tahoma"/>
                <w:szCs w:val="20"/>
              </w:rPr>
              <w:t>Suicidal thoughts</w:t>
            </w:r>
          </w:p>
          <w:p w:rsidR="00024E60" w:rsidRDefault="0097438B">
            <w:pPr>
              <w:rPr>
                <w:rFonts w:ascii="Tahoma" w:hAnsi="Tahoma" w:cs="Tahoma"/>
                <w:szCs w:val="20"/>
              </w:rPr>
            </w:pPr>
            <w:proofErr w:type="spellStart"/>
            <w:r>
              <w:rPr>
                <w:rFonts w:ascii="Tahoma" w:hAnsi="Tahoma" w:cs="Tahoma"/>
                <w:szCs w:val="20"/>
              </w:rPr>
              <w:t>Textphone</w:t>
            </w:r>
            <w:proofErr w:type="spellEnd"/>
            <w:r>
              <w:rPr>
                <w:rFonts w:ascii="Tahoma" w:hAnsi="Tahoma" w:cs="Tahoma"/>
                <w:szCs w:val="20"/>
              </w:rPr>
              <w:t xml:space="preserve"> users (for deaf and hard of hearing):</w:t>
            </w:r>
          </w:p>
        </w:tc>
        <w:tc>
          <w:tcPr>
            <w:tcW w:w="4780" w:type="dxa"/>
          </w:tcPr>
          <w:p w:rsidR="00024E60" w:rsidRDefault="0097438B">
            <w:pPr>
              <w:jc w:val="center"/>
              <w:rPr>
                <w:rFonts w:ascii="Tahoma" w:hAnsi="Tahoma" w:cs="Tahoma"/>
                <w:szCs w:val="20"/>
              </w:rPr>
            </w:pPr>
            <w:r>
              <w:rPr>
                <w:rFonts w:ascii="Tahoma" w:hAnsi="Tahoma" w:cs="Tahoma"/>
                <w:szCs w:val="20"/>
              </w:rPr>
              <w:t>08088008000</w:t>
            </w:r>
          </w:p>
          <w:p w:rsidR="00024E60" w:rsidRDefault="00024E60">
            <w:pPr>
              <w:jc w:val="center"/>
              <w:rPr>
                <w:rFonts w:ascii="Tahoma" w:hAnsi="Tahoma" w:cs="Tahoma"/>
                <w:szCs w:val="20"/>
              </w:rPr>
            </w:pPr>
          </w:p>
          <w:p w:rsidR="00024E60" w:rsidRDefault="00024E60">
            <w:pPr>
              <w:jc w:val="center"/>
              <w:rPr>
                <w:rFonts w:ascii="Tahoma" w:hAnsi="Tahoma" w:cs="Tahoma"/>
                <w:szCs w:val="20"/>
              </w:rPr>
            </w:pPr>
          </w:p>
          <w:p w:rsidR="00024E60" w:rsidRDefault="0097438B">
            <w:pPr>
              <w:jc w:val="center"/>
              <w:rPr>
                <w:rFonts w:ascii="Tahoma" w:hAnsi="Tahoma" w:cs="Tahoma"/>
                <w:szCs w:val="20"/>
              </w:rPr>
            </w:pPr>
            <w:r>
              <w:rPr>
                <w:rFonts w:ascii="Tahoma" w:hAnsi="Tahoma" w:cs="Tahoma"/>
                <w:szCs w:val="20"/>
              </w:rPr>
              <w:t xml:space="preserve">18001 </w:t>
            </w:r>
            <w:r>
              <w:rPr>
                <w:rFonts w:ascii="Tahoma" w:hAnsi="Tahoma" w:cs="Tahoma"/>
                <w:szCs w:val="20"/>
              </w:rPr>
              <w:t>0808808800</w:t>
            </w:r>
          </w:p>
        </w:tc>
      </w:tr>
      <w:tr w:rsidR="00024E60">
        <w:tc>
          <w:tcPr>
            <w:tcW w:w="1626" w:type="dxa"/>
          </w:tcPr>
          <w:p w:rsidR="00024E60" w:rsidRDefault="0097438B">
            <w:pPr>
              <w:jc w:val="center"/>
              <w:rPr>
                <w:rFonts w:ascii="Tahoma" w:hAnsi="Tahoma" w:cs="Tahoma"/>
                <w:b/>
                <w:color w:val="00B0F0"/>
                <w:szCs w:val="20"/>
              </w:rPr>
            </w:pPr>
            <w:proofErr w:type="spellStart"/>
            <w:r>
              <w:rPr>
                <w:rFonts w:ascii="Tahoma" w:hAnsi="Tahoma" w:cs="Tahoma"/>
                <w:b/>
                <w:color w:val="00B0F0"/>
                <w:szCs w:val="20"/>
              </w:rPr>
              <w:t>Childline</w:t>
            </w:r>
            <w:proofErr w:type="spellEnd"/>
          </w:p>
        </w:tc>
        <w:tc>
          <w:tcPr>
            <w:tcW w:w="2644" w:type="dxa"/>
          </w:tcPr>
          <w:p w:rsidR="00024E60" w:rsidRDefault="0097438B">
            <w:pPr>
              <w:rPr>
                <w:rFonts w:ascii="Tahoma" w:hAnsi="Tahoma" w:cs="Tahoma"/>
                <w:szCs w:val="20"/>
              </w:rPr>
            </w:pPr>
            <w:proofErr w:type="spellStart"/>
            <w:r>
              <w:rPr>
                <w:rFonts w:ascii="Tahoma" w:hAnsi="Tahoma" w:cs="Tahoma"/>
                <w:szCs w:val="20"/>
              </w:rPr>
              <w:t>Childline</w:t>
            </w:r>
            <w:proofErr w:type="spellEnd"/>
            <w:r>
              <w:rPr>
                <w:rFonts w:ascii="Tahoma" w:hAnsi="Tahoma" w:cs="Tahoma"/>
                <w:szCs w:val="20"/>
              </w:rPr>
              <w:t xml:space="preserve"> provides support and guidance on multiple topics including:</w:t>
            </w:r>
          </w:p>
          <w:p w:rsidR="00024E60" w:rsidRDefault="00024E60">
            <w:pPr>
              <w:rPr>
                <w:rFonts w:ascii="Tahoma" w:hAnsi="Tahoma" w:cs="Tahoma"/>
                <w:szCs w:val="20"/>
              </w:rPr>
            </w:pPr>
          </w:p>
        </w:tc>
        <w:tc>
          <w:tcPr>
            <w:tcW w:w="1582" w:type="dxa"/>
          </w:tcPr>
          <w:p w:rsidR="00024E60" w:rsidRDefault="0097438B">
            <w:pPr>
              <w:rPr>
                <w:rFonts w:ascii="Tahoma" w:hAnsi="Tahoma" w:cs="Tahoma"/>
                <w:szCs w:val="20"/>
              </w:rPr>
            </w:pPr>
            <w:r>
              <w:rPr>
                <w:rFonts w:ascii="Tahoma" w:hAnsi="Tahoma" w:cs="Tahoma"/>
                <w:szCs w:val="20"/>
              </w:rPr>
              <w:t>Bullying</w:t>
            </w:r>
          </w:p>
          <w:p w:rsidR="00024E60" w:rsidRDefault="0097438B">
            <w:pPr>
              <w:rPr>
                <w:rFonts w:ascii="Tahoma" w:hAnsi="Tahoma" w:cs="Tahoma"/>
                <w:szCs w:val="20"/>
              </w:rPr>
            </w:pPr>
            <w:r>
              <w:rPr>
                <w:rFonts w:ascii="Tahoma" w:hAnsi="Tahoma" w:cs="Tahoma"/>
                <w:szCs w:val="20"/>
              </w:rPr>
              <w:t>You and your body</w:t>
            </w:r>
          </w:p>
          <w:p w:rsidR="00024E60" w:rsidRDefault="0097438B">
            <w:pPr>
              <w:rPr>
                <w:rFonts w:ascii="Tahoma" w:hAnsi="Tahoma" w:cs="Tahoma"/>
                <w:szCs w:val="20"/>
              </w:rPr>
            </w:pPr>
            <w:r>
              <w:rPr>
                <w:rFonts w:ascii="Tahoma" w:hAnsi="Tahoma" w:cs="Tahoma"/>
                <w:szCs w:val="20"/>
              </w:rPr>
              <w:t>Home and Family</w:t>
            </w:r>
          </w:p>
          <w:p w:rsidR="00024E60" w:rsidRDefault="0097438B">
            <w:pPr>
              <w:rPr>
                <w:rFonts w:ascii="Tahoma" w:hAnsi="Tahoma" w:cs="Tahoma"/>
                <w:szCs w:val="20"/>
              </w:rPr>
            </w:pPr>
            <w:r>
              <w:rPr>
                <w:rFonts w:ascii="Tahoma" w:hAnsi="Tahoma" w:cs="Tahoma"/>
                <w:szCs w:val="20"/>
              </w:rPr>
              <w:t>Relationships</w:t>
            </w:r>
          </w:p>
          <w:p w:rsidR="00024E60" w:rsidRDefault="0097438B">
            <w:pPr>
              <w:rPr>
                <w:rFonts w:ascii="Tahoma" w:hAnsi="Tahoma" w:cs="Tahoma"/>
                <w:szCs w:val="20"/>
              </w:rPr>
            </w:pPr>
            <w:r>
              <w:rPr>
                <w:rFonts w:ascii="Tahoma" w:hAnsi="Tahoma" w:cs="Tahoma"/>
                <w:szCs w:val="20"/>
              </w:rPr>
              <w:t>Sex</w:t>
            </w:r>
          </w:p>
          <w:p w:rsidR="00024E60" w:rsidRDefault="0097438B">
            <w:pPr>
              <w:rPr>
                <w:rFonts w:ascii="Tahoma" w:hAnsi="Tahoma" w:cs="Tahoma"/>
                <w:szCs w:val="20"/>
              </w:rPr>
            </w:pPr>
            <w:r>
              <w:rPr>
                <w:rFonts w:ascii="Tahoma" w:hAnsi="Tahoma" w:cs="Tahoma"/>
                <w:szCs w:val="20"/>
              </w:rPr>
              <w:t>School</w:t>
            </w:r>
          </w:p>
        </w:tc>
        <w:tc>
          <w:tcPr>
            <w:tcW w:w="4780" w:type="dxa"/>
          </w:tcPr>
          <w:p w:rsidR="00024E60" w:rsidRDefault="0097438B">
            <w:pPr>
              <w:jc w:val="center"/>
              <w:rPr>
                <w:rFonts w:ascii="Tahoma" w:hAnsi="Tahoma" w:cs="Tahoma"/>
                <w:szCs w:val="20"/>
              </w:rPr>
            </w:pPr>
            <w:r>
              <w:rPr>
                <w:rFonts w:ascii="Tahoma" w:hAnsi="Tahoma" w:cs="Tahoma"/>
                <w:szCs w:val="20"/>
              </w:rPr>
              <w:t>0800 1111</w:t>
            </w:r>
          </w:p>
          <w:p w:rsidR="00024E60" w:rsidRDefault="00024E60">
            <w:pPr>
              <w:jc w:val="center"/>
              <w:rPr>
                <w:rFonts w:ascii="Tahoma" w:hAnsi="Tahoma" w:cs="Tahoma"/>
                <w:szCs w:val="20"/>
              </w:rPr>
            </w:pPr>
          </w:p>
          <w:p w:rsidR="00024E60" w:rsidRDefault="0097438B">
            <w:pPr>
              <w:jc w:val="center"/>
              <w:rPr>
                <w:rFonts w:ascii="Tahoma" w:hAnsi="Tahoma" w:cs="Tahoma"/>
                <w:szCs w:val="20"/>
              </w:rPr>
            </w:pPr>
            <w:hyperlink r:id="rId8" w:history="1">
              <w:r>
                <w:rPr>
                  <w:rStyle w:val="Hyperlink"/>
                  <w:rFonts w:ascii="Tahoma" w:hAnsi="Tahoma" w:cs="Tahoma"/>
                  <w:szCs w:val="20"/>
                </w:rPr>
                <w:t>www.childline.org.uk</w:t>
              </w:r>
            </w:hyperlink>
          </w:p>
          <w:p w:rsidR="00024E60" w:rsidRDefault="0097438B">
            <w:pPr>
              <w:jc w:val="center"/>
              <w:rPr>
                <w:rFonts w:ascii="Tahoma" w:hAnsi="Tahoma" w:cs="Tahoma"/>
                <w:szCs w:val="20"/>
              </w:rPr>
            </w:pPr>
            <w:r>
              <w:rPr>
                <w:rFonts w:ascii="Tahoma" w:hAnsi="Tahoma" w:cs="Tahoma"/>
                <w:szCs w:val="20"/>
              </w:rPr>
              <w:t xml:space="preserve">1-2-1 counsellor </w:t>
            </w:r>
            <w:r>
              <w:rPr>
                <w:rFonts w:ascii="Tahoma" w:hAnsi="Tahoma" w:cs="Tahoma"/>
                <w:szCs w:val="20"/>
              </w:rPr>
              <w:t>chat</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The MIX</w:t>
            </w:r>
          </w:p>
        </w:tc>
        <w:tc>
          <w:tcPr>
            <w:tcW w:w="2644" w:type="dxa"/>
          </w:tcPr>
          <w:p w:rsidR="00024E60" w:rsidRDefault="0097438B">
            <w:pPr>
              <w:rPr>
                <w:rFonts w:ascii="Tahoma" w:hAnsi="Tahoma" w:cs="Tahoma"/>
                <w:szCs w:val="20"/>
              </w:rPr>
            </w:pPr>
            <w:r>
              <w:rPr>
                <w:rFonts w:ascii="Tahoma" w:hAnsi="Tahoma" w:cs="Tahoma"/>
                <w:szCs w:val="20"/>
              </w:rPr>
              <w:t xml:space="preserve">Crisis messenger text service </w:t>
            </w:r>
          </w:p>
        </w:tc>
        <w:tc>
          <w:tcPr>
            <w:tcW w:w="1582" w:type="dxa"/>
          </w:tcPr>
          <w:p w:rsidR="00024E60" w:rsidRDefault="0097438B">
            <w:pPr>
              <w:rPr>
                <w:rFonts w:ascii="Tahoma" w:hAnsi="Tahoma" w:cs="Tahoma"/>
                <w:szCs w:val="20"/>
              </w:rPr>
            </w:pPr>
            <w:r>
              <w:rPr>
                <w:rFonts w:ascii="Tahoma" w:hAnsi="Tahoma" w:cs="Tahoma"/>
                <w:szCs w:val="20"/>
              </w:rPr>
              <w:t xml:space="preserve">Alcohol </w:t>
            </w:r>
          </w:p>
          <w:p w:rsidR="00024E60" w:rsidRDefault="0097438B">
            <w:pPr>
              <w:rPr>
                <w:rFonts w:ascii="Tahoma" w:hAnsi="Tahoma" w:cs="Tahoma"/>
                <w:szCs w:val="20"/>
              </w:rPr>
            </w:pPr>
            <w:r>
              <w:rPr>
                <w:rFonts w:ascii="Tahoma" w:hAnsi="Tahoma" w:cs="Tahoma"/>
                <w:szCs w:val="20"/>
              </w:rPr>
              <w:t>Homelessness</w:t>
            </w:r>
          </w:p>
          <w:p w:rsidR="00024E60" w:rsidRDefault="0097438B">
            <w:pPr>
              <w:rPr>
                <w:rFonts w:ascii="Tahoma" w:hAnsi="Tahoma" w:cs="Tahoma"/>
                <w:szCs w:val="20"/>
              </w:rPr>
            </w:pPr>
            <w:r>
              <w:rPr>
                <w:rFonts w:ascii="Tahoma" w:hAnsi="Tahoma" w:cs="Tahoma"/>
                <w:szCs w:val="20"/>
              </w:rPr>
              <w:t>Suicidal thoughts</w:t>
            </w:r>
          </w:p>
          <w:p w:rsidR="00024E60" w:rsidRDefault="0097438B">
            <w:pPr>
              <w:rPr>
                <w:rFonts w:ascii="Tahoma" w:hAnsi="Tahoma" w:cs="Tahoma"/>
                <w:szCs w:val="20"/>
              </w:rPr>
            </w:pPr>
            <w:r>
              <w:rPr>
                <w:rFonts w:ascii="Tahoma" w:hAnsi="Tahoma" w:cs="Tahoma"/>
                <w:szCs w:val="20"/>
              </w:rPr>
              <w:t>General advice</w:t>
            </w:r>
          </w:p>
          <w:p w:rsidR="00024E60" w:rsidRDefault="0097438B">
            <w:pPr>
              <w:rPr>
                <w:rFonts w:ascii="Tahoma" w:hAnsi="Tahoma" w:cs="Tahoma"/>
                <w:szCs w:val="20"/>
              </w:rPr>
            </w:pPr>
            <w:r>
              <w:rPr>
                <w:rFonts w:ascii="Tahoma" w:hAnsi="Tahoma" w:cs="Tahoma"/>
                <w:szCs w:val="20"/>
              </w:rPr>
              <w:t>Mental health</w:t>
            </w:r>
          </w:p>
          <w:p w:rsidR="00024E60" w:rsidRDefault="0097438B">
            <w:pPr>
              <w:rPr>
                <w:rFonts w:ascii="Tahoma" w:hAnsi="Tahoma" w:cs="Tahoma"/>
                <w:szCs w:val="20"/>
              </w:rPr>
            </w:pPr>
            <w:r>
              <w:rPr>
                <w:rFonts w:ascii="Tahoma" w:hAnsi="Tahoma" w:cs="Tahoma"/>
                <w:szCs w:val="20"/>
              </w:rPr>
              <w:t>Sex/ relationships</w:t>
            </w:r>
          </w:p>
        </w:tc>
        <w:tc>
          <w:tcPr>
            <w:tcW w:w="4780" w:type="dxa"/>
          </w:tcPr>
          <w:p w:rsidR="00024E60" w:rsidRDefault="0097438B">
            <w:pPr>
              <w:jc w:val="center"/>
              <w:rPr>
                <w:rFonts w:ascii="Tahoma" w:hAnsi="Tahoma" w:cs="Tahoma"/>
                <w:szCs w:val="20"/>
              </w:rPr>
            </w:pPr>
            <w:r>
              <w:rPr>
                <w:rFonts w:ascii="Tahoma" w:hAnsi="Tahoma" w:cs="Tahoma"/>
                <w:szCs w:val="20"/>
              </w:rPr>
              <w:t>08088084994</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NSPCC</w:t>
            </w:r>
          </w:p>
        </w:tc>
        <w:tc>
          <w:tcPr>
            <w:tcW w:w="2644" w:type="dxa"/>
          </w:tcPr>
          <w:p w:rsidR="00024E60" w:rsidRDefault="0097438B">
            <w:pPr>
              <w:rPr>
                <w:rFonts w:ascii="Tahoma" w:hAnsi="Tahoma" w:cs="Tahoma"/>
                <w:szCs w:val="20"/>
              </w:rPr>
            </w:pPr>
            <w:r>
              <w:rPr>
                <w:rFonts w:ascii="Tahoma" w:hAnsi="Tahoma" w:cs="Tahoma"/>
                <w:szCs w:val="20"/>
              </w:rPr>
              <w:t>Advice on safeguarding and child protection issues and somewhere to report concerns</w:t>
            </w:r>
          </w:p>
          <w:p w:rsidR="00024E60" w:rsidRDefault="0097438B">
            <w:pPr>
              <w:rPr>
                <w:rFonts w:ascii="Tahoma" w:hAnsi="Tahoma" w:cs="Tahoma"/>
                <w:szCs w:val="20"/>
              </w:rPr>
            </w:pPr>
            <w:r>
              <w:rPr>
                <w:rFonts w:ascii="Tahoma" w:hAnsi="Tahoma" w:cs="Tahoma"/>
                <w:szCs w:val="20"/>
              </w:rPr>
              <w:t xml:space="preserve">Web support for </w:t>
            </w:r>
            <w:r>
              <w:rPr>
                <w:rFonts w:ascii="Tahoma" w:hAnsi="Tahoma" w:cs="Tahoma"/>
                <w:szCs w:val="20"/>
              </w:rPr>
              <w:t>teenagers</w:t>
            </w:r>
          </w:p>
        </w:tc>
        <w:tc>
          <w:tcPr>
            <w:tcW w:w="1582" w:type="dxa"/>
          </w:tcPr>
          <w:p w:rsidR="00024E60" w:rsidRDefault="0097438B">
            <w:pPr>
              <w:rPr>
                <w:rFonts w:ascii="Tahoma" w:hAnsi="Tahoma" w:cs="Tahoma"/>
                <w:szCs w:val="20"/>
              </w:rPr>
            </w:pPr>
            <w:r>
              <w:rPr>
                <w:rFonts w:ascii="Tahoma" w:hAnsi="Tahoma" w:cs="Tahoma"/>
                <w:szCs w:val="20"/>
              </w:rPr>
              <w:t>Safeguarding</w:t>
            </w:r>
          </w:p>
          <w:p w:rsidR="00024E60" w:rsidRDefault="0097438B">
            <w:pPr>
              <w:rPr>
                <w:rFonts w:ascii="Tahoma" w:hAnsi="Tahoma" w:cs="Tahoma"/>
                <w:szCs w:val="20"/>
              </w:rPr>
            </w:pPr>
            <w:r>
              <w:rPr>
                <w:rFonts w:ascii="Tahoma" w:hAnsi="Tahoma" w:cs="Tahoma"/>
                <w:szCs w:val="20"/>
              </w:rPr>
              <w:t>Child abuse</w:t>
            </w:r>
          </w:p>
          <w:p w:rsidR="00024E60" w:rsidRDefault="0097438B">
            <w:pPr>
              <w:rPr>
                <w:rFonts w:ascii="Tahoma" w:hAnsi="Tahoma" w:cs="Tahoma"/>
                <w:szCs w:val="20"/>
              </w:rPr>
            </w:pPr>
            <w:r>
              <w:rPr>
                <w:rFonts w:ascii="Tahoma" w:hAnsi="Tahoma" w:cs="Tahoma"/>
                <w:szCs w:val="20"/>
              </w:rPr>
              <w:t>Child protection</w:t>
            </w:r>
          </w:p>
        </w:tc>
        <w:tc>
          <w:tcPr>
            <w:tcW w:w="4780" w:type="dxa"/>
          </w:tcPr>
          <w:p w:rsidR="00024E60" w:rsidRDefault="0097438B">
            <w:pPr>
              <w:jc w:val="center"/>
              <w:rPr>
                <w:rFonts w:ascii="Tahoma" w:hAnsi="Tahoma" w:cs="Tahoma"/>
                <w:szCs w:val="20"/>
              </w:rPr>
            </w:pPr>
            <w:r>
              <w:rPr>
                <w:rFonts w:ascii="Tahoma" w:hAnsi="Tahoma" w:cs="Tahoma"/>
                <w:szCs w:val="20"/>
              </w:rPr>
              <w:t>08088005000</w:t>
            </w:r>
          </w:p>
          <w:p w:rsidR="00024E60" w:rsidRDefault="00024E60">
            <w:pPr>
              <w:jc w:val="center"/>
              <w:rPr>
                <w:rFonts w:ascii="Tahoma" w:hAnsi="Tahoma" w:cs="Tahoma"/>
                <w:szCs w:val="20"/>
              </w:rPr>
            </w:pPr>
          </w:p>
          <w:p w:rsidR="00024E60" w:rsidRDefault="00024E60">
            <w:pPr>
              <w:jc w:val="center"/>
              <w:rPr>
                <w:rFonts w:ascii="Tahoma" w:hAnsi="Tahoma" w:cs="Tahoma"/>
                <w:szCs w:val="20"/>
              </w:rPr>
            </w:pPr>
          </w:p>
          <w:p w:rsidR="00024E60" w:rsidRDefault="00024E60">
            <w:pPr>
              <w:jc w:val="center"/>
              <w:rPr>
                <w:rFonts w:ascii="Tahoma" w:hAnsi="Tahoma" w:cs="Tahoma"/>
                <w:szCs w:val="20"/>
              </w:rPr>
            </w:pPr>
          </w:p>
          <w:p w:rsidR="00024E60" w:rsidRDefault="0097438B">
            <w:pPr>
              <w:jc w:val="center"/>
              <w:rPr>
                <w:rFonts w:ascii="Tahoma" w:hAnsi="Tahoma" w:cs="Tahoma"/>
                <w:szCs w:val="20"/>
              </w:rPr>
            </w:pPr>
            <w:hyperlink r:id="rId9" w:history="1">
              <w:r>
                <w:rPr>
                  <w:rStyle w:val="Hyperlink"/>
                  <w:rFonts w:ascii="Tahoma" w:hAnsi="Tahoma" w:cs="Tahoma"/>
                  <w:szCs w:val="20"/>
                </w:rPr>
                <w:t>www.there4me.com</w:t>
              </w:r>
            </w:hyperlink>
            <w:r>
              <w:rPr>
                <w:rFonts w:ascii="Tahoma" w:hAnsi="Tahoma" w:cs="Tahoma"/>
                <w:szCs w:val="20"/>
              </w:rPr>
              <w:t xml:space="preserve"> </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Aware</w:t>
            </w:r>
          </w:p>
        </w:tc>
        <w:tc>
          <w:tcPr>
            <w:tcW w:w="2644" w:type="dxa"/>
          </w:tcPr>
          <w:p w:rsidR="00024E60" w:rsidRDefault="0097438B">
            <w:pPr>
              <w:rPr>
                <w:rFonts w:ascii="Tahoma" w:eastAsia="Times New Roman" w:hAnsi="Tahoma" w:cs="Tahoma"/>
                <w:color w:val="444444"/>
                <w:szCs w:val="20"/>
                <w:lang w:eastAsia="en-GB"/>
              </w:rPr>
            </w:pPr>
            <w:r>
              <w:rPr>
                <w:rFonts w:ascii="Tahoma" w:eastAsia="Times New Roman" w:hAnsi="Tahoma" w:cs="Tahoma"/>
                <w:color w:val="444444"/>
                <w:szCs w:val="20"/>
                <w:lang w:eastAsia="en-GB"/>
              </w:rPr>
              <w:t>Aware is a mental health charity working exclusively for those with depression and mental health concerns</w:t>
            </w:r>
          </w:p>
        </w:tc>
        <w:tc>
          <w:tcPr>
            <w:tcW w:w="1582" w:type="dxa"/>
          </w:tcPr>
          <w:p w:rsidR="00024E60" w:rsidRDefault="0097438B">
            <w:pPr>
              <w:rPr>
                <w:rFonts w:ascii="Tahoma" w:hAnsi="Tahoma" w:cs="Tahoma"/>
                <w:szCs w:val="20"/>
              </w:rPr>
            </w:pPr>
            <w:r>
              <w:rPr>
                <w:rFonts w:ascii="Tahoma" w:hAnsi="Tahoma" w:cs="Tahoma"/>
                <w:szCs w:val="20"/>
              </w:rPr>
              <w:t>Depression</w:t>
            </w:r>
          </w:p>
          <w:p w:rsidR="00024E60" w:rsidRDefault="0097438B">
            <w:pPr>
              <w:rPr>
                <w:rFonts w:ascii="Tahoma" w:hAnsi="Tahoma" w:cs="Tahoma"/>
                <w:szCs w:val="20"/>
              </w:rPr>
            </w:pPr>
            <w:r>
              <w:rPr>
                <w:rFonts w:ascii="Tahoma" w:hAnsi="Tahoma" w:cs="Tahoma"/>
                <w:szCs w:val="20"/>
              </w:rPr>
              <w:t>Bipolar</w:t>
            </w:r>
            <w:r>
              <w:rPr>
                <w:rFonts w:ascii="Tahoma" w:hAnsi="Tahoma" w:cs="Tahoma"/>
                <w:szCs w:val="20"/>
              </w:rPr>
              <w:t xml:space="preserve"> disorder</w:t>
            </w:r>
          </w:p>
        </w:tc>
        <w:tc>
          <w:tcPr>
            <w:tcW w:w="4780" w:type="dxa"/>
          </w:tcPr>
          <w:p w:rsidR="00024E60" w:rsidRDefault="0097438B">
            <w:pPr>
              <w:jc w:val="center"/>
              <w:rPr>
                <w:rFonts w:ascii="Tahoma" w:hAnsi="Tahoma" w:cs="Tahoma"/>
                <w:szCs w:val="20"/>
              </w:rPr>
            </w:pPr>
            <w:r>
              <w:rPr>
                <w:rFonts w:ascii="Tahoma" w:hAnsi="Tahoma" w:cs="Tahoma"/>
                <w:szCs w:val="20"/>
              </w:rPr>
              <w:t>08451202961</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lastRenderedPageBreak/>
              <w:t xml:space="preserve">Frank </w:t>
            </w:r>
          </w:p>
        </w:tc>
        <w:tc>
          <w:tcPr>
            <w:tcW w:w="2644" w:type="dxa"/>
          </w:tcPr>
          <w:p w:rsidR="00024E60" w:rsidRDefault="0097438B">
            <w:pPr>
              <w:rPr>
                <w:rFonts w:ascii="Tahoma" w:hAnsi="Tahoma" w:cs="Tahoma"/>
                <w:szCs w:val="20"/>
              </w:rPr>
            </w:pPr>
            <w:r>
              <w:rPr>
                <w:rFonts w:ascii="Tahoma" w:hAnsi="Tahoma" w:cs="Tahoma"/>
                <w:szCs w:val="20"/>
              </w:rPr>
              <w:t>Confidential advice on drugs</w:t>
            </w:r>
          </w:p>
        </w:tc>
        <w:tc>
          <w:tcPr>
            <w:tcW w:w="1582" w:type="dxa"/>
          </w:tcPr>
          <w:p w:rsidR="00024E60" w:rsidRDefault="0097438B">
            <w:pPr>
              <w:rPr>
                <w:rFonts w:ascii="Tahoma" w:hAnsi="Tahoma" w:cs="Tahoma"/>
                <w:szCs w:val="20"/>
              </w:rPr>
            </w:pPr>
            <w:r>
              <w:rPr>
                <w:rFonts w:ascii="Tahoma" w:hAnsi="Tahoma" w:cs="Tahoma"/>
                <w:szCs w:val="20"/>
              </w:rPr>
              <w:t xml:space="preserve">Alcohol </w:t>
            </w:r>
          </w:p>
          <w:p w:rsidR="00024E60" w:rsidRDefault="0097438B">
            <w:pPr>
              <w:rPr>
                <w:rFonts w:ascii="Tahoma" w:hAnsi="Tahoma" w:cs="Tahoma"/>
                <w:szCs w:val="20"/>
              </w:rPr>
            </w:pPr>
            <w:r>
              <w:rPr>
                <w:rFonts w:ascii="Tahoma" w:hAnsi="Tahoma" w:cs="Tahoma"/>
                <w:szCs w:val="20"/>
              </w:rPr>
              <w:t>Drugs</w:t>
            </w:r>
          </w:p>
        </w:tc>
        <w:tc>
          <w:tcPr>
            <w:tcW w:w="4780" w:type="dxa"/>
          </w:tcPr>
          <w:p w:rsidR="00024E60" w:rsidRDefault="0097438B">
            <w:pPr>
              <w:jc w:val="center"/>
              <w:rPr>
                <w:rFonts w:ascii="Tahoma" w:hAnsi="Tahoma" w:cs="Tahoma"/>
                <w:szCs w:val="20"/>
              </w:rPr>
            </w:pPr>
            <w:r>
              <w:rPr>
                <w:rFonts w:ascii="Tahoma" w:hAnsi="Tahoma" w:cs="Tahoma"/>
                <w:szCs w:val="20"/>
              </w:rPr>
              <w:t>03001236600</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SIMON Community</w:t>
            </w:r>
          </w:p>
        </w:tc>
        <w:tc>
          <w:tcPr>
            <w:tcW w:w="2644" w:type="dxa"/>
          </w:tcPr>
          <w:p w:rsidR="00024E60" w:rsidRDefault="0097438B">
            <w:pPr>
              <w:rPr>
                <w:rFonts w:ascii="Tahoma" w:hAnsi="Tahoma" w:cs="Tahoma"/>
                <w:szCs w:val="20"/>
              </w:rPr>
            </w:pPr>
            <w:r>
              <w:rPr>
                <w:rFonts w:ascii="Tahoma" w:hAnsi="Tahoma" w:cs="Tahoma"/>
                <w:szCs w:val="20"/>
              </w:rPr>
              <w:t>Support for individuals and families who are at risk of becoming homeless</w:t>
            </w:r>
          </w:p>
        </w:tc>
        <w:tc>
          <w:tcPr>
            <w:tcW w:w="1582" w:type="dxa"/>
          </w:tcPr>
          <w:p w:rsidR="00024E60" w:rsidRDefault="0097438B">
            <w:pPr>
              <w:rPr>
                <w:rFonts w:ascii="Tahoma" w:hAnsi="Tahoma" w:cs="Tahoma"/>
                <w:szCs w:val="20"/>
              </w:rPr>
            </w:pPr>
            <w:r>
              <w:rPr>
                <w:rFonts w:ascii="Tahoma" w:hAnsi="Tahoma" w:cs="Tahoma"/>
                <w:szCs w:val="20"/>
              </w:rPr>
              <w:t>Homelessness</w:t>
            </w:r>
          </w:p>
          <w:p w:rsidR="00024E60" w:rsidRDefault="0097438B">
            <w:pPr>
              <w:rPr>
                <w:rFonts w:ascii="Tahoma" w:hAnsi="Tahoma" w:cs="Tahoma"/>
                <w:szCs w:val="20"/>
              </w:rPr>
            </w:pPr>
            <w:r>
              <w:rPr>
                <w:rFonts w:ascii="Tahoma" w:hAnsi="Tahoma" w:cs="Tahoma"/>
                <w:szCs w:val="20"/>
              </w:rPr>
              <w:t>Housing</w:t>
            </w:r>
          </w:p>
        </w:tc>
        <w:tc>
          <w:tcPr>
            <w:tcW w:w="4780" w:type="dxa"/>
          </w:tcPr>
          <w:p w:rsidR="00024E60" w:rsidRDefault="0097438B">
            <w:pPr>
              <w:jc w:val="center"/>
              <w:rPr>
                <w:rFonts w:ascii="Tahoma" w:hAnsi="Tahoma" w:cs="Tahoma"/>
                <w:szCs w:val="20"/>
              </w:rPr>
            </w:pPr>
            <w:r>
              <w:rPr>
                <w:rFonts w:ascii="Tahoma" w:hAnsi="Tahoma" w:cs="Tahoma"/>
                <w:szCs w:val="20"/>
              </w:rPr>
              <w:t>08001712222</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Domestic and Sexual Violence Helpline</w:t>
            </w:r>
          </w:p>
        </w:tc>
        <w:tc>
          <w:tcPr>
            <w:tcW w:w="2644" w:type="dxa"/>
          </w:tcPr>
          <w:p w:rsidR="00024E60" w:rsidRDefault="0097438B">
            <w:pPr>
              <w:rPr>
                <w:rFonts w:ascii="Tahoma" w:hAnsi="Tahoma" w:cs="Tahoma"/>
                <w:szCs w:val="20"/>
              </w:rPr>
            </w:pPr>
            <w:r>
              <w:rPr>
                <w:rFonts w:ascii="Tahoma" w:hAnsi="Tahoma" w:cs="Tahoma"/>
                <w:szCs w:val="20"/>
              </w:rPr>
              <w:t xml:space="preserve">Advice </w:t>
            </w:r>
            <w:r>
              <w:rPr>
                <w:rFonts w:ascii="Tahoma" w:hAnsi="Tahoma" w:cs="Tahoma"/>
                <w:szCs w:val="20"/>
              </w:rPr>
              <w:t>for anyone affected by domestic and sexual violence</w:t>
            </w:r>
          </w:p>
        </w:tc>
        <w:tc>
          <w:tcPr>
            <w:tcW w:w="1582" w:type="dxa"/>
          </w:tcPr>
          <w:p w:rsidR="00024E60" w:rsidRDefault="0097438B">
            <w:pPr>
              <w:rPr>
                <w:rFonts w:ascii="Tahoma" w:hAnsi="Tahoma" w:cs="Tahoma"/>
                <w:szCs w:val="20"/>
              </w:rPr>
            </w:pPr>
            <w:r>
              <w:rPr>
                <w:rFonts w:ascii="Tahoma" w:hAnsi="Tahoma" w:cs="Tahoma"/>
                <w:szCs w:val="20"/>
              </w:rPr>
              <w:t>Domestic violence</w:t>
            </w:r>
          </w:p>
          <w:p w:rsidR="00024E60" w:rsidRDefault="0097438B">
            <w:pPr>
              <w:rPr>
                <w:rFonts w:ascii="Tahoma" w:hAnsi="Tahoma" w:cs="Tahoma"/>
                <w:szCs w:val="20"/>
              </w:rPr>
            </w:pPr>
            <w:r>
              <w:rPr>
                <w:rFonts w:ascii="Tahoma" w:hAnsi="Tahoma" w:cs="Tahoma"/>
                <w:szCs w:val="20"/>
              </w:rPr>
              <w:t>Sexual violence</w:t>
            </w:r>
          </w:p>
        </w:tc>
        <w:tc>
          <w:tcPr>
            <w:tcW w:w="4780" w:type="dxa"/>
          </w:tcPr>
          <w:p w:rsidR="00024E60" w:rsidRDefault="0097438B">
            <w:pPr>
              <w:jc w:val="center"/>
              <w:rPr>
                <w:rFonts w:ascii="Tahoma" w:hAnsi="Tahoma" w:cs="Tahoma"/>
                <w:szCs w:val="20"/>
              </w:rPr>
            </w:pPr>
            <w:r>
              <w:rPr>
                <w:rFonts w:ascii="Tahoma" w:hAnsi="Tahoma" w:cs="Tahoma"/>
                <w:szCs w:val="20"/>
              </w:rPr>
              <w:t>0808021414</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The Migrant Centre NI</w:t>
            </w:r>
          </w:p>
        </w:tc>
        <w:tc>
          <w:tcPr>
            <w:tcW w:w="2644" w:type="dxa"/>
          </w:tcPr>
          <w:p w:rsidR="00024E60" w:rsidRDefault="0097438B">
            <w:pPr>
              <w:rPr>
                <w:rFonts w:ascii="Tahoma" w:hAnsi="Tahoma" w:cs="Tahoma"/>
                <w:szCs w:val="20"/>
              </w:rPr>
            </w:pPr>
            <w:r>
              <w:rPr>
                <w:rFonts w:ascii="Tahoma" w:hAnsi="Tahoma" w:cs="Tahoma"/>
                <w:szCs w:val="20"/>
              </w:rPr>
              <w:t>Financial Health and Well being</w:t>
            </w:r>
          </w:p>
        </w:tc>
        <w:tc>
          <w:tcPr>
            <w:tcW w:w="1582" w:type="dxa"/>
          </w:tcPr>
          <w:p w:rsidR="00024E60" w:rsidRDefault="00024E60">
            <w:pPr>
              <w:rPr>
                <w:rFonts w:ascii="Tahoma" w:hAnsi="Tahoma" w:cs="Tahoma"/>
                <w:szCs w:val="20"/>
              </w:rPr>
            </w:pPr>
          </w:p>
        </w:tc>
        <w:tc>
          <w:tcPr>
            <w:tcW w:w="4780" w:type="dxa"/>
          </w:tcPr>
          <w:p w:rsidR="00024E60" w:rsidRDefault="0097438B">
            <w:pPr>
              <w:tabs>
                <w:tab w:val="left" w:pos="345"/>
              </w:tabs>
              <w:rPr>
                <w:rFonts w:ascii="Tahoma" w:hAnsi="Tahoma" w:cs="Tahoma"/>
                <w:szCs w:val="20"/>
              </w:rPr>
            </w:pPr>
            <w:r>
              <w:rPr>
                <w:rFonts w:ascii="Tahoma" w:hAnsi="Tahoma" w:cs="Tahoma"/>
                <w:szCs w:val="20"/>
              </w:rPr>
              <w:tab/>
              <w:t>07769903471</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Cara-Friend/</w:t>
            </w:r>
          </w:p>
          <w:p w:rsidR="00024E60" w:rsidRDefault="0097438B">
            <w:pPr>
              <w:jc w:val="center"/>
              <w:rPr>
                <w:rFonts w:ascii="Tahoma" w:hAnsi="Tahoma" w:cs="Tahoma"/>
                <w:b/>
                <w:color w:val="00B0F0"/>
                <w:szCs w:val="20"/>
              </w:rPr>
            </w:pPr>
            <w:r>
              <w:rPr>
                <w:rFonts w:ascii="Tahoma" w:hAnsi="Tahoma" w:cs="Tahoma"/>
                <w:b/>
                <w:color w:val="00B0F0"/>
                <w:szCs w:val="20"/>
              </w:rPr>
              <w:t>LGBT Switchboard NI</w:t>
            </w:r>
          </w:p>
        </w:tc>
        <w:tc>
          <w:tcPr>
            <w:tcW w:w="2644" w:type="dxa"/>
          </w:tcPr>
          <w:p w:rsidR="00024E60" w:rsidRDefault="0097438B">
            <w:pPr>
              <w:rPr>
                <w:rFonts w:ascii="Tahoma" w:hAnsi="Tahoma" w:cs="Tahoma"/>
                <w:szCs w:val="20"/>
              </w:rPr>
            </w:pPr>
            <w:r>
              <w:rPr>
                <w:rFonts w:ascii="Tahoma" w:hAnsi="Tahoma" w:cs="Tahoma"/>
                <w:szCs w:val="20"/>
              </w:rPr>
              <w:t xml:space="preserve">Support and counselling for the Gay, Lesbian and </w:t>
            </w:r>
            <w:r>
              <w:rPr>
                <w:rFonts w:ascii="Tahoma" w:hAnsi="Tahoma" w:cs="Tahoma"/>
                <w:szCs w:val="20"/>
              </w:rPr>
              <w:t>Transgender communities</w:t>
            </w:r>
          </w:p>
        </w:tc>
        <w:tc>
          <w:tcPr>
            <w:tcW w:w="1582" w:type="dxa"/>
          </w:tcPr>
          <w:p w:rsidR="00024E60" w:rsidRDefault="0097438B">
            <w:pPr>
              <w:rPr>
                <w:rFonts w:ascii="Tahoma" w:hAnsi="Tahoma" w:cs="Tahoma"/>
                <w:szCs w:val="20"/>
              </w:rPr>
            </w:pPr>
            <w:r>
              <w:rPr>
                <w:rFonts w:ascii="Tahoma" w:hAnsi="Tahoma" w:cs="Tahoma"/>
                <w:szCs w:val="20"/>
              </w:rPr>
              <w:t>LGBTQ+ advice</w:t>
            </w:r>
          </w:p>
          <w:p w:rsidR="00024E60" w:rsidRDefault="0097438B">
            <w:pPr>
              <w:rPr>
                <w:rFonts w:ascii="Tahoma" w:hAnsi="Tahoma" w:cs="Tahoma"/>
                <w:szCs w:val="20"/>
              </w:rPr>
            </w:pPr>
            <w:r>
              <w:rPr>
                <w:rFonts w:ascii="Tahoma" w:hAnsi="Tahoma" w:cs="Tahoma"/>
                <w:szCs w:val="20"/>
              </w:rPr>
              <w:t>Sex and relationship advice</w:t>
            </w:r>
          </w:p>
        </w:tc>
        <w:tc>
          <w:tcPr>
            <w:tcW w:w="4780" w:type="dxa"/>
          </w:tcPr>
          <w:p w:rsidR="00024E60" w:rsidRDefault="0097438B">
            <w:pPr>
              <w:jc w:val="center"/>
              <w:rPr>
                <w:rFonts w:ascii="Tahoma" w:hAnsi="Tahoma" w:cs="Tahoma"/>
                <w:szCs w:val="20"/>
              </w:rPr>
            </w:pPr>
            <w:r>
              <w:rPr>
                <w:rFonts w:ascii="Tahoma" w:hAnsi="Tahoma" w:cs="Tahoma"/>
                <w:szCs w:val="20"/>
              </w:rPr>
              <w:t>08088000390</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Women’s Aid</w:t>
            </w:r>
          </w:p>
        </w:tc>
        <w:tc>
          <w:tcPr>
            <w:tcW w:w="2644" w:type="dxa"/>
          </w:tcPr>
          <w:p w:rsidR="00024E60" w:rsidRDefault="0097438B">
            <w:pPr>
              <w:rPr>
                <w:rFonts w:ascii="Tahoma" w:hAnsi="Tahoma" w:cs="Tahoma"/>
                <w:szCs w:val="20"/>
              </w:rPr>
            </w:pPr>
            <w:r>
              <w:rPr>
                <w:rFonts w:ascii="Tahoma" w:hAnsi="Tahoma" w:cs="Tahoma"/>
                <w:szCs w:val="20"/>
              </w:rPr>
              <w:t>Specialist services for women, children and young people who have experienced domestic and sexual violence.</w:t>
            </w:r>
          </w:p>
        </w:tc>
        <w:tc>
          <w:tcPr>
            <w:tcW w:w="1582" w:type="dxa"/>
          </w:tcPr>
          <w:p w:rsidR="00024E60" w:rsidRDefault="0097438B">
            <w:pPr>
              <w:rPr>
                <w:rFonts w:ascii="Tahoma" w:hAnsi="Tahoma" w:cs="Tahoma"/>
                <w:szCs w:val="20"/>
              </w:rPr>
            </w:pPr>
            <w:r>
              <w:rPr>
                <w:rFonts w:ascii="Tahoma" w:hAnsi="Tahoma" w:cs="Tahoma"/>
                <w:szCs w:val="20"/>
              </w:rPr>
              <w:t>Domestic Violence</w:t>
            </w:r>
          </w:p>
          <w:p w:rsidR="00024E60" w:rsidRDefault="0097438B">
            <w:pPr>
              <w:rPr>
                <w:rFonts w:ascii="Tahoma" w:hAnsi="Tahoma" w:cs="Tahoma"/>
                <w:szCs w:val="20"/>
              </w:rPr>
            </w:pPr>
            <w:r>
              <w:rPr>
                <w:rFonts w:ascii="Tahoma" w:hAnsi="Tahoma" w:cs="Tahoma"/>
                <w:szCs w:val="20"/>
              </w:rPr>
              <w:t>Sexual violence</w:t>
            </w:r>
          </w:p>
          <w:p w:rsidR="00024E60" w:rsidRDefault="0097438B">
            <w:pPr>
              <w:rPr>
                <w:rFonts w:ascii="Tahoma" w:hAnsi="Tahoma" w:cs="Tahoma"/>
                <w:szCs w:val="20"/>
              </w:rPr>
            </w:pPr>
            <w:r>
              <w:rPr>
                <w:rFonts w:ascii="Tahoma" w:hAnsi="Tahoma" w:cs="Tahoma"/>
                <w:szCs w:val="20"/>
              </w:rPr>
              <w:t xml:space="preserve">Relationships </w:t>
            </w:r>
          </w:p>
        </w:tc>
        <w:tc>
          <w:tcPr>
            <w:tcW w:w="4780" w:type="dxa"/>
          </w:tcPr>
          <w:p w:rsidR="00024E60" w:rsidRDefault="0097438B">
            <w:pPr>
              <w:jc w:val="center"/>
              <w:rPr>
                <w:rFonts w:ascii="Tahoma" w:hAnsi="Tahoma" w:cs="Tahoma"/>
                <w:szCs w:val="20"/>
              </w:rPr>
            </w:pPr>
            <w:r>
              <w:rPr>
                <w:rFonts w:ascii="Tahoma" w:hAnsi="Tahoma" w:cs="Tahoma"/>
                <w:szCs w:val="20"/>
              </w:rPr>
              <w:t>08088021</w:t>
            </w:r>
            <w:r>
              <w:rPr>
                <w:rFonts w:ascii="Tahoma" w:hAnsi="Tahoma" w:cs="Tahoma"/>
                <w:szCs w:val="20"/>
              </w:rPr>
              <w:t>414</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Family Support NI</w:t>
            </w:r>
          </w:p>
        </w:tc>
        <w:tc>
          <w:tcPr>
            <w:tcW w:w="2644" w:type="dxa"/>
          </w:tcPr>
          <w:p w:rsidR="00024E60" w:rsidRDefault="0097438B">
            <w:pPr>
              <w:rPr>
                <w:rFonts w:ascii="Tahoma" w:hAnsi="Tahoma" w:cs="Tahoma"/>
                <w:szCs w:val="20"/>
              </w:rPr>
            </w:pPr>
            <w:r>
              <w:rPr>
                <w:rFonts w:ascii="Tahoma" w:hAnsi="Tahoma" w:cs="Tahoma"/>
                <w:szCs w:val="20"/>
              </w:rPr>
              <w:t>Website to access support in your area – for a wide range of issues – giving local contact details</w:t>
            </w:r>
          </w:p>
        </w:tc>
        <w:tc>
          <w:tcPr>
            <w:tcW w:w="1582" w:type="dxa"/>
          </w:tcPr>
          <w:p w:rsidR="00024E60" w:rsidRDefault="00024E60">
            <w:pPr>
              <w:rPr>
                <w:rFonts w:ascii="Tahoma" w:hAnsi="Tahoma" w:cs="Tahoma"/>
                <w:szCs w:val="20"/>
              </w:rPr>
            </w:pPr>
          </w:p>
        </w:tc>
        <w:tc>
          <w:tcPr>
            <w:tcW w:w="4780" w:type="dxa"/>
          </w:tcPr>
          <w:p w:rsidR="00024E60" w:rsidRDefault="0097438B">
            <w:pPr>
              <w:jc w:val="center"/>
              <w:rPr>
                <w:rFonts w:ascii="Tahoma" w:hAnsi="Tahoma" w:cs="Tahoma"/>
                <w:szCs w:val="20"/>
              </w:rPr>
            </w:pPr>
            <w:hyperlink r:id="rId10" w:history="1">
              <w:r>
                <w:rPr>
                  <w:rStyle w:val="Hyperlink"/>
                  <w:rFonts w:ascii="Tahoma" w:hAnsi="Tahoma" w:cs="Tahoma"/>
                  <w:szCs w:val="20"/>
                </w:rPr>
                <w:t>www.familysupportni.gov.uk</w:t>
              </w:r>
            </w:hyperlink>
          </w:p>
          <w:p w:rsidR="00024E60" w:rsidRDefault="00024E60">
            <w:pPr>
              <w:jc w:val="center"/>
              <w:rPr>
                <w:rFonts w:ascii="Tahoma" w:hAnsi="Tahoma" w:cs="Tahoma"/>
                <w:szCs w:val="20"/>
              </w:rPr>
            </w:pP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Samaritans</w:t>
            </w:r>
          </w:p>
        </w:tc>
        <w:tc>
          <w:tcPr>
            <w:tcW w:w="2644" w:type="dxa"/>
          </w:tcPr>
          <w:p w:rsidR="00024E60" w:rsidRDefault="0097438B">
            <w:pPr>
              <w:rPr>
                <w:rFonts w:ascii="Tahoma" w:hAnsi="Tahoma" w:cs="Tahoma"/>
                <w:szCs w:val="20"/>
              </w:rPr>
            </w:pPr>
            <w:r>
              <w:rPr>
                <w:rFonts w:ascii="Tahoma" w:hAnsi="Tahoma" w:cs="Tahoma"/>
                <w:szCs w:val="20"/>
              </w:rPr>
              <w:t xml:space="preserve">Confidential helpline to support people in </w:t>
            </w:r>
            <w:r>
              <w:rPr>
                <w:rFonts w:ascii="Tahoma" w:hAnsi="Tahoma" w:cs="Tahoma"/>
                <w:szCs w:val="20"/>
              </w:rPr>
              <w:t>crisis.</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08457909090</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Family Support Hubs</w:t>
            </w:r>
          </w:p>
        </w:tc>
        <w:tc>
          <w:tcPr>
            <w:tcW w:w="2644" w:type="dxa"/>
          </w:tcPr>
          <w:p w:rsidR="00024E60" w:rsidRDefault="0097438B">
            <w:pPr>
              <w:rPr>
                <w:rFonts w:ascii="Tahoma" w:hAnsi="Tahoma" w:cs="Tahoma"/>
                <w:szCs w:val="20"/>
              </w:rPr>
            </w:pPr>
            <w:r>
              <w:rPr>
                <w:rFonts w:ascii="Tahoma" w:hAnsi="Tahoma" w:cs="Tahoma"/>
                <w:szCs w:val="20"/>
                <w:lang w:val="en-US"/>
              </w:rPr>
              <w:t xml:space="preserve">A Family Support Hub is a multi-agency network of statutory, community and voluntary </w:t>
            </w:r>
            <w:proofErr w:type="spellStart"/>
            <w:r>
              <w:rPr>
                <w:rFonts w:ascii="Tahoma" w:hAnsi="Tahoma" w:cs="Tahoma"/>
                <w:szCs w:val="20"/>
                <w:lang w:val="en-US"/>
              </w:rPr>
              <w:t>organisations</w:t>
            </w:r>
            <w:proofErr w:type="spellEnd"/>
            <w:r>
              <w:rPr>
                <w:rFonts w:ascii="Tahoma" w:hAnsi="Tahoma" w:cs="Tahoma"/>
                <w:szCs w:val="20"/>
                <w:lang w:val="en-US"/>
              </w:rPr>
              <w:t xml:space="preserve"> that provide early intervention services, or work with families who need support.</w:t>
            </w:r>
          </w:p>
        </w:tc>
        <w:tc>
          <w:tcPr>
            <w:tcW w:w="1582" w:type="dxa"/>
          </w:tcPr>
          <w:p w:rsidR="00024E60" w:rsidRDefault="00024E60">
            <w:pPr>
              <w:rPr>
                <w:rFonts w:ascii="Tahoma" w:hAnsi="Tahoma" w:cs="Tahoma"/>
                <w:szCs w:val="20"/>
              </w:rPr>
            </w:pPr>
          </w:p>
        </w:tc>
        <w:tc>
          <w:tcPr>
            <w:tcW w:w="4780" w:type="dxa"/>
          </w:tcPr>
          <w:p w:rsidR="00024E60" w:rsidRDefault="00024E60">
            <w:pPr>
              <w:jc w:val="center"/>
            </w:pPr>
          </w:p>
          <w:p w:rsidR="00024E60" w:rsidRDefault="0097438B">
            <w:pPr>
              <w:jc w:val="center"/>
            </w:pPr>
            <w:hyperlink r:id="rId11" w:anchor="ffs-tabbed-11" w:history="1">
              <w:r>
                <w:rPr>
                  <w:rStyle w:val="Hyperlink"/>
                </w:rPr>
                <w:t>http://www.cypsp.hscni.net/family-support-hubs/#ffs-tabbed-11</w:t>
              </w:r>
            </w:hyperlink>
          </w:p>
          <w:p w:rsidR="00024E60" w:rsidRDefault="00024E60">
            <w:pPr>
              <w:jc w:val="center"/>
            </w:pPr>
          </w:p>
          <w:p w:rsidR="00024E60" w:rsidRDefault="0097438B">
            <w:pPr>
              <w:jc w:val="center"/>
            </w:pPr>
            <w:r>
              <w:t>This link will give you the phone number and contact name for your local hub.</w:t>
            </w:r>
          </w:p>
          <w:p w:rsidR="00024E60" w:rsidRDefault="00024E60"/>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Gingerbread</w:t>
            </w:r>
          </w:p>
        </w:tc>
        <w:tc>
          <w:tcPr>
            <w:tcW w:w="2644" w:type="dxa"/>
          </w:tcPr>
          <w:p w:rsidR="00024E60" w:rsidRDefault="0097438B">
            <w:pPr>
              <w:rPr>
                <w:rFonts w:ascii="Tahoma" w:hAnsi="Tahoma" w:cs="Tahoma"/>
                <w:szCs w:val="20"/>
              </w:rPr>
            </w:pPr>
            <w:r>
              <w:rPr>
                <w:rFonts w:ascii="Tahoma" w:hAnsi="Tahoma" w:cs="Tahoma"/>
                <w:szCs w:val="20"/>
              </w:rPr>
              <w:t>Provides single parents with advice and practical</w:t>
            </w:r>
            <w:r>
              <w:rPr>
                <w:rFonts w:ascii="Tahoma" w:hAnsi="Tahoma" w:cs="Tahoma"/>
                <w:szCs w:val="20"/>
              </w:rPr>
              <w:t xml:space="preserve"> support</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0808 802 0925</w:t>
            </w:r>
          </w:p>
          <w:p w:rsidR="00024E60" w:rsidRDefault="0097438B">
            <w:pPr>
              <w:jc w:val="center"/>
            </w:pPr>
            <w:r>
              <w:t>02890231417</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Relate</w:t>
            </w:r>
          </w:p>
        </w:tc>
        <w:tc>
          <w:tcPr>
            <w:tcW w:w="2644" w:type="dxa"/>
          </w:tcPr>
          <w:p w:rsidR="00024E60" w:rsidRDefault="0097438B">
            <w:pPr>
              <w:rPr>
                <w:rFonts w:ascii="Tahoma" w:hAnsi="Tahoma" w:cs="Tahoma"/>
                <w:szCs w:val="20"/>
              </w:rPr>
            </w:pPr>
            <w:r>
              <w:rPr>
                <w:rFonts w:ascii="Tahoma" w:hAnsi="Tahoma" w:cs="Tahoma"/>
                <w:szCs w:val="20"/>
              </w:rPr>
              <w:t>Provides relationship support, including help for children and young people and help with family life and parenting</w:t>
            </w:r>
          </w:p>
        </w:tc>
        <w:tc>
          <w:tcPr>
            <w:tcW w:w="1582" w:type="dxa"/>
          </w:tcPr>
          <w:p w:rsidR="00024E60" w:rsidRDefault="00024E60">
            <w:pPr>
              <w:rPr>
                <w:rFonts w:ascii="Tahoma" w:hAnsi="Tahoma" w:cs="Tahoma"/>
                <w:szCs w:val="20"/>
              </w:rPr>
            </w:pPr>
          </w:p>
        </w:tc>
        <w:tc>
          <w:tcPr>
            <w:tcW w:w="4780" w:type="dxa"/>
          </w:tcPr>
          <w:p w:rsidR="00024E60" w:rsidRDefault="0097438B">
            <w:pPr>
              <w:jc w:val="center"/>
            </w:pPr>
            <w:hyperlink r:id="rId12" w:history="1">
              <w:r>
                <w:rPr>
                  <w:rStyle w:val="Hyperlink"/>
                </w:rPr>
                <w:t>https://www.relate.org.uk/</w:t>
              </w:r>
            </w:hyperlink>
          </w:p>
          <w:p w:rsidR="00024E60" w:rsidRDefault="00024E60">
            <w:pPr>
              <w:jc w:val="center"/>
            </w:pPr>
          </w:p>
          <w:p w:rsidR="00024E60" w:rsidRDefault="0097438B">
            <w:pPr>
              <w:jc w:val="center"/>
            </w:pPr>
            <w:r>
              <w:t>02890323454</w:t>
            </w:r>
          </w:p>
          <w:p w:rsidR="00024E60" w:rsidRDefault="00024E60">
            <w:pPr>
              <w:jc w:val="center"/>
            </w:pPr>
          </w:p>
          <w:p w:rsidR="00024E60" w:rsidRDefault="00024E60">
            <w:pPr>
              <w:jc w:val="center"/>
            </w:pPr>
          </w:p>
        </w:tc>
      </w:tr>
      <w:tr w:rsidR="00024E60">
        <w:tc>
          <w:tcPr>
            <w:tcW w:w="1626" w:type="dxa"/>
          </w:tcPr>
          <w:p w:rsidR="00024E60" w:rsidRDefault="0097438B">
            <w:pPr>
              <w:jc w:val="center"/>
              <w:rPr>
                <w:rFonts w:ascii="Tahoma" w:hAnsi="Tahoma" w:cs="Tahoma"/>
                <w:b/>
                <w:color w:val="00B0F0"/>
                <w:szCs w:val="20"/>
              </w:rPr>
            </w:pPr>
            <w:proofErr w:type="spellStart"/>
            <w:r>
              <w:rPr>
                <w:rFonts w:ascii="Tahoma" w:hAnsi="Tahoma" w:cs="Tahoma"/>
                <w:b/>
                <w:color w:val="00B0F0"/>
                <w:szCs w:val="20"/>
              </w:rPr>
              <w:t>Parentline</w:t>
            </w:r>
            <w:proofErr w:type="spellEnd"/>
            <w:r>
              <w:rPr>
                <w:rFonts w:ascii="Tahoma" w:hAnsi="Tahoma" w:cs="Tahoma"/>
                <w:b/>
                <w:color w:val="00B0F0"/>
                <w:szCs w:val="20"/>
              </w:rPr>
              <w:t xml:space="preserve"> NI</w:t>
            </w:r>
          </w:p>
        </w:tc>
        <w:tc>
          <w:tcPr>
            <w:tcW w:w="2644" w:type="dxa"/>
          </w:tcPr>
          <w:p w:rsidR="00024E60" w:rsidRDefault="0097438B">
            <w:pPr>
              <w:rPr>
                <w:rFonts w:ascii="Tahoma" w:hAnsi="Tahoma" w:cs="Tahoma"/>
                <w:szCs w:val="20"/>
              </w:rPr>
            </w:pPr>
            <w:proofErr w:type="spellStart"/>
            <w:r>
              <w:rPr>
                <w:rFonts w:ascii="Tahoma" w:hAnsi="Tahoma" w:cs="Tahoma"/>
                <w:szCs w:val="20"/>
                <w:lang w:val="en"/>
              </w:rPr>
              <w:t>Parentline</w:t>
            </w:r>
            <w:proofErr w:type="spellEnd"/>
            <w:r>
              <w:rPr>
                <w:rFonts w:ascii="Tahoma" w:hAnsi="Tahoma" w:cs="Tahoma"/>
                <w:szCs w:val="20"/>
                <w:lang w:val="en"/>
              </w:rPr>
              <w:t xml:space="preserve"> NI.  Our Service is available through a range of different channels including telephone, face to face and online.</w:t>
            </w:r>
          </w:p>
        </w:tc>
        <w:tc>
          <w:tcPr>
            <w:tcW w:w="1582" w:type="dxa"/>
          </w:tcPr>
          <w:p w:rsidR="00024E60" w:rsidRDefault="0097438B">
            <w:pPr>
              <w:rPr>
                <w:rFonts w:ascii="Tahoma" w:hAnsi="Tahoma" w:cs="Tahoma"/>
                <w:szCs w:val="20"/>
              </w:rPr>
            </w:pPr>
            <w:r>
              <w:rPr>
                <w:rFonts w:ascii="Tahoma" w:hAnsi="Tahoma" w:cs="Tahoma"/>
                <w:szCs w:val="20"/>
                <w:lang w:val="en"/>
              </w:rPr>
              <w:t xml:space="preserve">Child </w:t>
            </w:r>
            <w:proofErr w:type="spellStart"/>
            <w:r>
              <w:rPr>
                <w:rFonts w:ascii="Tahoma" w:hAnsi="Tahoma" w:cs="Tahoma"/>
                <w:szCs w:val="20"/>
                <w:lang w:val="en"/>
              </w:rPr>
              <w:t>behaviour</w:t>
            </w:r>
            <w:proofErr w:type="spellEnd"/>
            <w:r>
              <w:rPr>
                <w:rFonts w:ascii="Tahoma" w:hAnsi="Tahoma" w:cs="Tahoma"/>
                <w:szCs w:val="20"/>
                <w:lang w:val="en"/>
              </w:rPr>
              <w:t xml:space="preserve">, child contact issues, teenage </w:t>
            </w:r>
            <w:proofErr w:type="spellStart"/>
            <w:r>
              <w:rPr>
                <w:rFonts w:ascii="Tahoma" w:hAnsi="Tahoma" w:cs="Tahoma"/>
                <w:szCs w:val="20"/>
                <w:lang w:val="en"/>
              </w:rPr>
              <w:t>behaviour</w:t>
            </w:r>
            <w:proofErr w:type="spellEnd"/>
            <w:r>
              <w:rPr>
                <w:rFonts w:ascii="Tahoma" w:hAnsi="Tahoma" w:cs="Tahoma"/>
                <w:szCs w:val="20"/>
                <w:lang w:val="en"/>
              </w:rPr>
              <w:t xml:space="preserve">, </w:t>
            </w:r>
            <w:r>
              <w:rPr>
                <w:rFonts w:ascii="Tahoma" w:hAnsi="Tahoma" w:cs="Tahoma"/>
                <w:szCs w:val="20"/>
                <w:lang w:val="en"/>
              </w:rPr>
              <w:lastRenderedPageBreak/>
              <w:t>separation and family tensions. We can offer useful resourc</w:t>
            </w:r>
            <w:r>
              <w:rPr>
                <w:rFonts w:ascii="Tahoma" w:hAnsi="Tahoma" w:cs="Tahoma"/>
                <w:szCs w:val="20"/>
                <w:lang w:val="en"/>
              </w:rPr>
              <w:t xml:space="preserve">es and things you can do suited to meet your needs. </w:t>
            </w:r>
          </w:p>
        </w:tc>
        <w:tc>
          <w:tcPr>
            <w:tcW w:w="4780" w:type="dxa"/>
          </w:tcPr>
          <w:p w:rsidR="00024E60" w:rsidRDefault="0097438B">
            <w:pPr>
              <w:jc w:val="center"/>
            </w:pPr>
            <w:r>
              <w:lastRenderedPageBreak/>
              <w:t>0808 8020 400</w:t>
            </w:r>
          </w:p>
          <w:p w:rsidR="00024E60" w:rsidRDefault="00024E60">
            <w:pPr>
              <w:jc w:val="center"/>
            </w:pPr>
          </w:p>
          <w:p w:rsidR="00024E60" w:rsidRDefault="00024E60">
            <w:pPr>
              <w:jc w:val="center"/>
            </w:pPr>
          </w:p>
          <w:p w:rsidR="00024E60" w:rsidRDefault="00024E60">
            <w:pPr>
              <w:jc w:val="center"/>
            </w:pPr>
          </w:p>
          <w:p w:rsidR="00024E60" w:rsidRDefault="00024E60">
            <w:pPr>
              <w:jc w:val="center"/>
            </w:pPr>
          </w:p>
          <w:p w:rsidR="00024E60" w:rsidRDefault="00024E60">
            <w:pPr>
              <w:jc w:val="center"/>
            </w:pPr>
          </w:p>
          <w:p w:rsidR="00024E60" w:rsidRDefault="00024E60">
            <w:pPr>
              <w:jc w:val="center"/>
            </w:pPr>
          </w:p>
          <w:p w:rsidR="00024E60" w:rsidRDefault="00024E60">
            <w:pPr>
              <w:jc w:val="center"/>
            </w:pP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lang w:val="en-US"/>
              </w:rPr>
              <w:lastRenderedPageBreak/>
              <w:t>Steps to Cope Partnership</w:t>
            </w:r>
          </w:p>
        </w:tc>
        <w:tc>
          <w:tcPr>
            <w:tcW w:w="2644" w:type="dxa"/>
          </w:tcPr>
          <w:p w:rsidR="00024E60" w:rsidRDefault="0097438B">
            <w:pPr>
              <w:rPr>
                <w:rFonts w:ascii="Tahoma" w:hAnsi="Tahoma" w:cs="Tahoma"/>
                <w:szCs w:val="20"/>
              </w:rPr>
            </w:pPr>
            <w:r>
              <w:rPr>
                <w:rFonts w:ascii="Tahoma" w:hAnsi="Tahoma" w:cs="Tahoma"/>
                <w:szCs w:val="20"/>
              </w:rPr>
              <w:t xml:space="preserve">An online information resource designed to support young people living with the presence of alcohol misuse, substance misuse or mental health difficulties </w:t>
            </w:r>
            <w:r>
              <w:rPr>
                <w:rFonts w:ascii="Tahoma" w:hAnsi="Tahoma" w:cs="Tahoma"/>
                <w:szCs w:val="20"/>
              </w:rPr>
              <w:t>in their family.</w:t>
            </w:r>
          </w:p>
        </w:tc>
        <w:tc>
          <w:tcPr>
            <w:tcW w:w="1582" w:type="dxa"/>
          </w:tcPr>
          <w:p w:rsidR="00024E60" w:rsidRDefault="00024E60">
            <w:pPr>
              <w:rPr>
                <w:rFonts w:ascii="Tahoma" w:hAnsi="Tahoma" w:cs="Tahoma"/>
                <w:szCs w:val="20"/>
              </w:rPr>
            </w:pPr>
          </w:p>
        </w:tc>
        <w:tc>
          <w:tcPr>
            <w:tcW w:w="4780" w:type="dxa"/>
          </w:tcPr>
          <w:p w:rsidR="00024E60" w:rsidRDefault="0097438B">
            <w:pPr>
              <w:jc w:val="center"/>
            </w:pPr>
            <w:hyperlink r:id="rId13" w:history="1">
              <w:r>
                <w:rPr>
                  <w:rStyle w:val="Hyperlink"/>
                </w:rPr>
                <w:t>https://stepstocope.co.uk/</w:t>
              </w:r>
            </w:hyperlink>
          </w:p>
          <w:p w:rsidR="00024E60" w:rsidRDefault="00024E60">
            <w:pPr>
              <w:jc w:val="center"/>
            </w:pPr>
          </w:p>
          <w:p w:rsidR="00024E60" w:rsidRDefault="00024E60">
            <w:pPr>
              <w:jc w:val="center"/>
            </w:pPr>
          </w:p>
        </w:tc>
      </w:tr>
      <w:tr w:rsidR="00024E60">
        <w:tc>
          <w:tcPr>
            <w:tcW w:w="1626" w:type="dxa"/>
          </w:tcPr>
          <w:p w:rsidR="00024E60" w:rsidRDefault="0097438B">
            <w:pPr>
              <w:jc w:val="center"/>
              <w:rPr>
                <w:rFonts w:ascii="Tahoma" w:hAnsi="Tahoma" w:cs="Tahoma"/>
                <w:b/>
                <w:color w:val="00B0F0"/>
                <w:szCs w:val="20"/>
              </w:rPr>
            </w:pPr>
            <w:proofErr w:type="spellStart"/>
            <w:r>
              <w:rPr>
                <w:rFonts w:ascii="Tahoma" w:hAnsi="Tahoma" w:cs="Tahoma"/>
                <w:b/>
                <w:color w:val="00B0F0"/>
                <w:szCs w:val="20"/>
              </w:rPr>
              <w:t>Womens</w:t>
            </w:r>
            <w:proofErr w:type="spellEnd"/>
            <w:r>
              <w:rPr>
                <w:rFonts w:ascii="Tahoma" w:hAnsi="Tahoma" w:cs="Tahoma"/>
                <w:b/>
                <w:color w:val="00B0F0"/>
                <w:szCs w:val="20"/>
              </w:rPr>
              <w:t xml:space="preserve"> Aid</w:t>
            </w:r>
          </w:p>
        </w:tc>
        <w:tc>
          <w:tcPr>
            <w:tcW w:w="2644" w:type="dxa"/>
          </w:tcPr>
          <w:p w:rsidR="00024E60" w:rsidRDefault="0097438B">
            <w:pPr>
              <w:rPr>
                <w:rFonts w:ascii="Tahoma" w:hAnsi="Tahoma" w:cs="Tahoma"/>
                <w:szCs w:val="20"/>
              </w:rPr>
            </w:pPr>
            <w:r>
              <w:rPr>
                <w:rFonts w:ascii="Tahoma" w:hAnsi="Tahoma" w:cs="Tahoma"/>
                <w:szCs w:val="20"/>
              </w:rPr>
              <w:t>A voluntary organisation in Northern Ireland addressing domestic and sexual violence and providing services for women and children.</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02890666049</w:t>
            </w:r>
          </w:p>
          <w:p w:rsidR="00024E60" w:rsidRDefault="0097438B">
            <w:pPr>
              <w:jc w:val="center"/>
            </w:pPr>
            <w:r>
              <w:t xml:space="preserve">         </w:t>
            </w:r>
            <w:r>
              <w:t xml:space="preserve">   08088021414 (Free)</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St Vincent De Paul</w:t>
            </w:r>
          </w:p>
        </w:tc>
        <w:tc>
          <w:tcPr>
            <w:tcW w:w="2644" w:type="dxa"/>
          </w:tcPr>
          <w:p w:rsidR="00024E60" w:rsidRDefault="0097438B">
            <w:pPr>
              <w:rPr>
                <w:rFonts w:ascii="Tahoma" w:hAnsi="Tahoma" w:cs="Tahoma"/>
                <w:szCs w:val="20"/>
              </w:rPr>
            </w:pPr>
            <w:r>
              <w:rPr>
                <w:rFonts w:ascii="Tahoma" w:hAnsi="Tahoma" w:cs="Tahoma"/>
                <w:szCs w:val="20"/>
              </w:rPr>
              <w:t>When someone contacts us you will receive a visit from two SVP volunteers, usually within ten days from the time the request for help is received.</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Belfast Office</w:t>
            </w:r>
          </w:p>
          <w:p w:rsidR="00024E60" w:rsidRDefault="0097438B">
            <w:pPr>
              <w:jc w:val="center"/>
            </w:pPr>
            <w:r>
              <w:t>02890351561</w:t>
            </w:r>
          </w:p>
          <w:p w:rsidR="00024E60" w:rsidRDefault="00024E60">
            <w:pPr>
              <w:jc w:val="center"/>
            </w:pP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CAP</w:t>
            </w:r>
          </w:p>
          <w:p w:rsidR="00024E60" w:rsidRDefault="0097438B">
            <w:pPr>
              <w:jc w:val="center"/>
              <w:rPr>
                <w:rFonts w:ascii="Tahoma" w:hAnsi="Tahoma" w:cs="Tahoma"/>
                <w:b/>
                <w:color w:val="00B0F0"/>
                <w:szCs w:val="20"/>
              </w:rPr>
            </w:pPr>
            <w:r>
              <w:rPr>
                <w:rFonts w:ascii="Tahoma" w:hAnsi="Tahoma" w:cs="Tahoma"/>
                <w:b/>
                <w:color w:val="00B0F0"/>
                <w:szCs w:val="20"/>
              </w:rPr>
              <w:t xml:space="preserve">Christians Against Poverty </w:t>
            </w:r>
          </w:p>
        </w:tc>
        <w:tc>
          <w:tcPr>
            <w:tcW w:w="2644" w:type="dxa"/>
          </w:tcPr>
          <w:p w:rsidR="00024E60" w:rsidRDefault="0097438B">
            <w:pPr>
              <w:rPr>
                <w:rFonts w:ascii="Tahoma" w:hAnsi="Tahoma" w:cs="Tahoma"/>
                <w:szCs w:val="20"/>
              </w:rPr>
            </w:pPr>
            <w:r>
              <w:rPr>
                <w:rFonts w:ascii="Tahoma" w:hAnsi="Tahoma" w:cs="Tahoma"/>
                <w:szCs w:val="20"/>
              </w:rPr>
              <w:t xml:space="preserve">Debt </w:t>
            </w:r>
            <w:r>
              <w:rPr>
                <w:rFonts w:ascii="Tahoma" w:hAnsi="Tahoma" w:cs="Tahoma"/>
                <w:szCs w:val="20"/>
              </w:rPr>
              <w:t>Help - We are on a mission to release thousands of families from grinding poverty through award winning debt counselling and community groups. By equipping and empowering local churches to reach out on their doorsteps, we’re bringing hope to tens of thousa</w:t>
            </w:r>
            <w:r>
              <w:rPr>
                <w:rFonts w:ascii="Tahoma" w:hAnsi="Tahoma" w:cs="Tahoma"/>
                <w:szCs w:val="20"/>
              </w:rPr>
              <w:t>nds of people every year.</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0800 3280006</w:t>
            </w:r>
          </w:p>
          <w:p w:rsidR="00024E60" w:rsidRDefault="00024E60">
            <w:pPr>
              <w:jc w:val="center"/>
            </w:pPr>
          </w:p>
          <w:p w:rsidR="00024E60" w:rsidRDefault="0097438B">
            <w:pPr>
              <w:jc w:val="center"/>
            </w:pPr>
            <w:r>
              <w:t>www.capuk.org</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Action for Children</w:t>
            </w:r>
          </w:p>
        </w:tc>
        <w:tc>
          <w:tcPr>
            <w:tcW w:w="2644" w:type="dxa"/>
          </w:tcPr>
          <w:p w:rsidR="00024E60" w:rsidRDefault="0097438B">
            <w:pPr>
              <w:rPr>
                <w:rFonts w:ascii="Tahoma" w:hAnsi="Tahoma" w:cs="Tahoma"/>
                <w:szCs w:val="20"/>
              </w:rPr>
            </w:pPr>
            <w:r>
              <w:rPr>
                <w:rFonts w:ascii="Tahoma" w:hAnsi="Tahoma" w:cs="Tahoma"/>
                <w:szCs w:val="20"/>
                <w:lang w:val="en"/>
              </w:rPr>
              <w:t>We protect and support children and young people, providing practical and emotional care and support, ensuring their voices are heard, an</w:t>
            </w:r>
          </w:p>
        </w:tc>
        <w:tc>
          <w:tcPr>
            <w:tcW w:w="1582" w:type="dxa"/>
          </w:tcPr>
          <w:p w:rsidR="00024E60" w:rsidRDefault="0097438B">
            <w:pPr>
              <w:rPr>
                <w:rFonts w:ascii="Tahoma" w:hAnsi="Tahoma" w:cs="Tahoma"/>
                <w:szCs w:val="20"/>
              </w:rPr>
            </w:pPr>
            <w:proofErr w:type="spellStart"/>
            <w:r>
              <w:rPr>
                <w:rFonts w:ascii="Tahoma" w:hAnsi="Tahoma" w:cs="Tahoma"/>
                <w:szCs w:val="20"/>
              </w:rPr>
              <w:t>Childrens</w:t>
            </w:r>
            <w:proofErr w:type="spellEnd"/>
            <w:r>
              <w:rPr>
                <w:rFonts w:ascii="Tahoma" w:hAnsi="Tahoma" w:cs="Tahoma"/>
                <w:szCs w:val="20"/>
              </w:rPr>
              <w:t xml:space="preserve"> Mental Health</w:t>
            </w:r>
          </w:p>
          <w:p w:rsidR="00024E60" w:rsidRDefault="0097438B">
            <w:pPr>
              <w:rPr>
                <w:rFonts w:ascii="Tahoma" w:hAnsi="Tahoma" w:cs="Tahoma"/>
                <w:szCs w:val="20"/>
              </w:rPr>
            </w:pPr>
            <w:r>
              <w:rPr>
                <w:rFonts w:ascii="Tahoma" w:hAnsi="Tahoma" w:cs="Tahoma"/>
                <w:szCs w:val="20"/>
              </w:rPr>
              <w:t>Young Carers</w:t>
            </w:r>
          </w:p>
        </w:tc>
        <w:tc>
          <w:tcPr>
            <w:tcW w:w="4780" w:type="dxa"/>
          </w:tcPr>
          <w:p w:rsidR="00024E60" w:rsidRDefault="0097438B">
            <w:pPr>
              <w:jc w:val="center"/>
            </w:pPr>
            <w:r>
              <w:t>02890</w:t>
            </w:r>
            <w:r>
              <w:t>460500</w:t>
            </w:r>
          </w:p>
          <w:p w:rsidR="00024E60" w:rsidRDefault="00024E60">
            <w:pPr>
              <w:jc w:val="center"/>
            </w:pPr>
          </w:p>
          <w:p w:rsidR="00024E60" w:rsidRDefault="0097438B">
            <w:pPr>
              <w:jc w:val="center"/>
            </w:pPr>
            <w:hyperlink r:id="rId14" w:history="1">
              <w:r>
                <w:rPr>
                  <w:rStyle w:val="Hyperlink"/>
                </w:rPr>
                <w:t>www.actionforchildren.org.uk</w:t>
              </w:r>
            </w:hyperlink>
            <w:r>
              <w:t xml:space="preserve"> </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lastRenderedPageBreak/>
              <w:t>Housing Rights</w:t>
            </w:r>
          </w:p>
        </w:tc>
        <w:tc>
          <w:tcPr>
            <w:tcW w:w="2644" w:type="dxa"/>
          </w:tcPr>
          <w:p w:rsidR="00024E60" w:rsidRDefault="0097438B">
            <w:pPr>
              <w:rPr>
                <w:rFonts w:ascii="Tahoma" w:hAnsi="Tahoma" w:cs="Tahoma"/>
                <w:szCs w:val="20"/>
              </w:rPr>
            </w:pPr>
            <w:r>
              <w:rPr>
                <w:rFonts w:ascii="Tahoma" w:hAnsi="Tahoma" w:cs="Tahoma"/>
                <w:szCs w:val="20"/>
              </w:rPr>
              <w:t>Advice on housing and information in relation to concerns relating to rent or mortgage payments.</w:t>
            </w:r>
          </w:p>
        </w:tc>
        <w:tc>
          <w:tcPr>
            <w:tcW w:w="1582" w:type="dxa"/>
          </w:tcPr>
          <w:p w:rsidR="00024E60" w:rsidRDefault="00024E60">
            <w:pPr>
              <w:rPr>
                <w:rFonts w:ascii="Tahoma" w:hAnsi="Tahoma" w:cs="Tahoma"/>
                <w:szCs w:val="20"/>
              </w:rPr>
            </w:pPr>
          </w:p>
        </w:tc>
        <w:tc>
          <w:tcPr>
            <w:tcW w:w="4780" w:type="dxa"/>
          </w:tcPr>
          <w:p w:rsidR="00024E60" w:rsidRDefault="0097438B">
            <w:pPr>
              <w:jc w:val="center"/>
            </w:pPr>
            <w:hyperlink r:id="rId15" w:history="1">
              <w:r>
                <w:rPr>
                  <w:rStyle w:val="Hyperlink"/>
                </w:rPr>
                <w:t>www.housingadviceni.org</w:t>
              </w:r>
            </w:hyperlink>
            <w:r>
              <w:t xml:space="preserve"> </w:t>
            </w:r>
          </w:p>
          <w:p w:rsidR="00024E60" w:rsidRDefault="00024E60">
            <w:pPr>
              <w:jc w:val="center"/>
            </w:pPr>
          </w:p>
          <w:p w:rsidR="00024E60" w:rsidRDefault="0097438B">
            <w:pPr>
              <w:jc w:val="center"/>
            </w:pPr>
            <w:r>
              <w:t>02890245640</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Advice NI</w:t>
            </w:r>
          </w:p>
        </w:tc>
        <w:tc>
          <w:tcPr>
            <w:tcW w:w="2644" w:type="dxa"/>
          </w:tcPr>
          <w:p w:rsidR="00024E60" w:rsidRDefault="0097438B">
            <w:pPr>
              <w:rPr>
                <w:rFonts w:ascii="Tahoma" w:hAnsi="Tahoma" w:cs="Tahoma"/>
                <w:szCs w:val="20"/>
              </w:rPr>
            </w:pPr>
            <w:r>
              <w:rPr>
                <w:rFonts w:ascii="Tahoma" w:hAnsi="Tahoma" w:cs="Tahoma"/>
                <w:szCs w:val="20"/>
                <w:lang w:val="en"/>
              </w:rPr>
              <w:t>Accessing free, confidential and impartial debt and money advice can help you manage your money and debt issues so you can take back control.</w:t>
            </w:r>
          </w:p>
        </w:tc>
        <w:tc>
          <w:tcPr>
            <w:tcW w:w="1582" w:type="dxa"/>
          </w:tcPr>
          <w:p w:rsidR="00024E60" w:rsidRDefault="00024E60">
            <w:pPr>
              <w:rPr>
                <w:rFonts w:ascii="Tahoma" w:hAnsi="Tahoma" w:cs="Tahoma"/>
                <w:szCs w:val="20"/>
              </w:rPr>
            </w:pPr>
          </w:p>
        </w:tc>
        <w:tc>
          <w:tcPr>
            <w:tcW w:w="4780" w:type="dxa"/>
          </w:tcPr>
          <w:p w:rsidR="00024E60" w:rsidRDefault="0097438B">
            <w:pPr>
              <w:jc w:val="center"/>
            </w:pPr>
            <w:hyperlink r:id="rId16" w:history="1">
              <w:r>
                <w:rPr>
                  <w:rStyle w:val="Hyperlink"/>
                </w:rPr>
                <w:t>https://www</w:t>
              </w:r>
              <w:r>
                <w:rPr>
                  <w:rStyle w:val="Hyperlink"/>
                </w:rPr>
                <w:t>.adviceni.net/advice/debt</w:t>
              </w:r>
            </w:hyperlink>
          </w:p>
          <w:p w:rsidR="00024E60" w:rsidRDefault="00024E60">
            <w:pPr>
              <w:jc w:val="center"/>
            </w:pPr>
          </w:p>
          <w:p w:rsidR="00024E60" w:rsidRDefault="0097438B">
            <w:pPr>
              <w:jc w:val="center"/>
            </w:pPr>
            <w:r>
              <w:t>0800 0281881</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Young Scot</w:t>
            </w:r>
          </w:p>
        </w:tc>
        <w:tc>
          <w:tcPr>
            <w:tcW w:w="2644" w:type="dxa"/>
          </w:tcPr>
          <w:p w:rsidR="00024E60" w:rsidRDefault="0097438B">
            <w:pPr>
              <w:rPr>
                <w:rFonts w:ascii="Tahoma" w:hAnsi="Tahoma" w:cs="Tahoma"/>
                <w:szCs w:val="20"/>
              </w:rPr>
            </w:pPr>
            <w:r>
              <w:rPr>
                <w:rFonts w:ascii="Tahoma" w:hAnsi="Tahoma" w:cs="Tahoma"/>
                <w:szCs w:val="20"/>
              </w:rPr>
              <w:t>Website that offers current and regularly updated advice on how to manage and cope  during the Covid-19 pandemic.</w:t>
            </w:r>
          </w:p>
        </w:tc>
        <w:tc>
          <w:tcPr>
            <w:tcW w:w="1582" w:type="dxa"/>
          </w:tcPr>
          <w:p w:rsidR="00024E60" w:rsidRDefault="00024E60">
            <w:pPr>
              <w:rPr>
                <w:rFonts w:ascii="Tahoma" w:hAnsi="Tahoma" w:cs="Tahoma"/>
                <w:szCs w:val="20"/>
              </w:rPr>
            </w:pPr>
          </w:p>
        </w:tc>
        <w:tc>
          <w:tcPr>
            <w:tcW w:w="4780" w:type="dxa"/>
          </w:tcPr>
          <w:p w:rsidR="00024E60" w:rsidRDefault="00024E60">
            <w:pPr>
              <w:jc w:val="center"/>
            </w:pPr>
          </w:p>
          <w:p w:rsidR="00024E60" w:rsidRDefault="0097438B">
            <w:pPr>
              <w:jc w:val="center"/>
            </w:pPr>
            <w:hyperlink r:id="rId17" w:history="1">
              <w:r>
                <w:rPr>
                  <w:rStyle w:val="Hyperlink"/>
                </w:rPr>
                <w:t>https://young.scot/cam</w:t>
              </w:r>
              <w:r>
                <w:rPr>
                  <w:rStyle w:val="Hyperlink"/>
                </w:rPr>
                <w:t>paigns/national/coronavirus</w:t>
              </w:r>
            </w:hyperlink>
            <w:r>
              <w:t xml:space="preserve"> </w:t>
            </w:r>
          </w:p>
        </w:tc>
      </w:tr>
      <w:tr w:rsidR="00024E60">
        <w:tc>
          <w:tcPr>
            <w:tcW w:w="1626" w:type="dxa"/>
          </w:tcPr>
          <w:p w:rsidR="00024E60" w:rsidRDefault="0097438B">
            <w:pPr>
              <w:jc w:val="center"/>
              <w:rPr>
                <w:rFonts w:ascii="Tahoma" w:hAnsi="Tahoma" w:cs="Tahoma"/>
                <w:b/>
                <w:color w:val="00B0F0"/>
                <w:szCs w:val="20"/>
              </w:rPr>
            </w:pPr>
            <w:r>
              <w:rPr>
                <w:rFonts w:ascii="Tahoma" w:hAnsi="Tahoma" w:cs="Tahoma"/>
                <w:b/>
                <w:color w:val="00B0F0"/>
                <w:szCs w:val="20"/>
              </w:rPr>
              <w:t>Anna Freud Centre</w:t>
            </w:r>
          </w:p>
        </w:tc>
        <w:tc>
          <w:tcPr>
            <w:tcW w:w="2644" w:type="dxa"/>
          </w:tcPr>
          <w:p w:rsidR="00024E60" w:rsidRDefault="0097438B">
            <w:pPr>
              <w:rPr>
                <w:rFonts w:ascii="Tahoma" w:hAnsi="Tahoma" w:cs="Tahoma"/>
                <w:szCs w:val="20"/>
              </w:rPr>
            </w:pPr>
            <w:r>
              <w:rPr>
                <w:rFonts w:ascii="Tahoma" w:hAnsi="Tahoma" w:cs="Tahoma"/>
                <w:szCs w:val="20"/>
              </w:rPr>
              <w:t xml:space="preserve">We provide a range of specialist types for support for children, young people and families </w:t>
            </w:r>
            <w:r>
              <w:rPr>
                <w:rFonts w:ascii="Tahoma" w:hAnsi="Tahoma" w:cs="Tahoma"/>
                <w:szCs w:val="20"/>
                <w:lang w:val="en"/>
              </w:rPr>
              <w:t>to build resilience and to help children, young people and families who are in distress.</w:t>
            </w:r>
          </w:p>
        </w:tc>
        <w:tc>
          <w:tcPr>
            <w:tcW w:w="1582" w:type="dxa"/>
          </w:tcPr>
          <w:p w:rsidR="00024E60" w:rsidRDefault="00024E60">
            <w:pPr>
              <w:rPr>
                <w:rFonts w:ascii="Tahoma" w:hAnsi="Tahoma" w:cs="Tahoma"/>
                <w:szCs w:val="20"/>
              </w:rPr>
            </w:pPr>
          </w:p>
        </w:tc>
        <w:tc>
          <w:tcPr>
            <w:tcW w:w="4780" w:type="dxa"/>
          </w:tcPr>
          <w:p w:rsidR="00024E60" w:rsidRDefault="0097438B">
            <w:pPr>
              <w:jc w:val="center"/>
            </w:pPr>
            <w:hyperlink r:id="rId18" w:history="1">
              <w:r>
                <w:rPr>
                  <w:rStyle w:val="Hyperlink"/>
                </w:rPr>
                <w:t>https://www.annafreud.org/what-we-do/anna-freud-learning-network/coronavirus/</w:t>
              </w:r>
            </w:hyperlink>
            <w:r>
              <w:t xml:space="preserve"> </w:t>
            </w:r>
          </w:p>
        </w:tc>
      </w:tr>
      <w:tr w:rsidR="00024E60">
        <w:tc>
          <w:tcPr>
            <w:tcW w:w="1626" w:type="dxa"/>
          </w:tcPr>
          <w:p w:rsidR="00024E60" w:rsidRDefault="0097438B">
            <w:pPr>
              <w:rPr>
                <w:rFonts w:ascii="Tahoma" w:hAnsi="Tahoma" w:cs="Tahoma"/>
                <w:b/>
                <w:color w:val="00B0F0"/>
                <w:szCs w:val="20"/>
              </w:rPr>
            </w:pPr>
            <w:r>
              <w:rPr>
                <w:rFonts w:ascii="Tahoma" w:hAnsi="Tahoma" w:cs="Tahoma"/>
                <w:b/>
                <w:color w:val="00B0F0"/>
                <w:szCs w:val="20"/>
              </w:rPr>
              <w:t>Education Welfare Service</w:t>
            </w:r>
          </w:p>
        </w:tc>
        <w:tc>
          <w:tcPr>
            <w:tcW w:w="2644" w:type="dxa"/>
          </w:tcPr>
          <w:p w:rsidR="00024E60" w:rsidRDefault="0097438B">
            <w:pPr>
              <w:rPr>
                <w:rFonts w:ascii="Tahoma" w:hAnsi="Tahoma" w:cs="Tahoma"/>
                <w:szCs w:val="20"/>
              </w:rPr>
            </w:pPr>
            <w:r>
              <w:rPr>
                <w:rFonts w:ascii="Tahoma" w:hAnsi="Tahoma" w:cs="Tahoma"/>
                <w:szCs w:val="20"/>
                <w:lang w:val="en"/>
              </w:rPr>
              <w:t xml:space="preserve">The EWO can put parents in touch with other agencies that </w:t>
            </w:r>
            <w:r>
              <w:rPr>
                <w:rFonts w:ascii="Tahoma" w:hAnsi="Tahoma" w:cs="Tahoma"/>
                <w:szCs w:val="20"/>
                <w:lang w:val="en"/>
              </w:rPr>
              <w:t>may be able to offer further advice and help.</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02890247966</w:t>
            </w:r>
          </w:p>
        </w:tc>
      </w:tr>
      <w:tr w:rsidR="00024E60">
        <w:tc>
          <w:tcPr>
            <w:tcW w:w="1626" w:type="dxa"/>
          </w:tcPr>
          <w:p w:rsidR="00024E60" w:rsidRDefault="0097438B">
            <w:pPr>
              <w:rPr>
                <w:rFonts w:ascii="Tahoma" w:hAnsi="Tahoma" w:cs="Tahoma"/>
                <w:b/>
                <w:color w:val="00B0F0"/>
                <w:szCs w:val="20"/>
              </w:rPr>
            </w:pPr>
            <w:r>
              <w:rPr>
                <w:rFonts w:ascii="Tahoma" w:hAnsi="Tahoma" w:cs="Tahoma"/>
                <w:b/>
                <w:color w:val="00B0F0"/>
                <w:szCs w:val="20"/>
              </w:rPr>
              <w:t>West Belfast Partnership</w:t>
            </w:r>
          </w:p>
          <w:p w:rsidR="00024E60" w:rsidRDefault="0097438B">
            <w:pPr>
              <w:rPr>
                <w:rFonts w:ascii="Tahoma" w:hAnsi="Tahoma" w:cs="Tahoma"/>
                <w:b/>
                <w:color w:val="00B0F0"/>
                <w:szCs w:val="20"/>
              </w:rPr>
            </w:pPr>
            <w:r>
              <w:rPr>
                <w:rFonts w:ascii="Tahoma" w:hAnsi="Tahoma" w:cs="Tahoma"/>
                <w:b/>
                <w:color w:val="00B0F0"/>
                <w:szCs w:val="20"/>
              </w:rPr>
              <w:t>(Integrated Services)</w:t>
            </w:r>
          </w:p>
        </w:tc>
        <w:tc>
          <w:tcPr>
            <w:tcW w:w="2644" w:type="dxa"/>
          </w:tcPr>
          <w:p w:rsidR="00024E60" w:rsidRDefault="0097438B">
            <w:pPr>
              <w:rPr>
                <w:rFonts w:ascii="Tahoma" w:hAnsi="Tahoma" w:cs="Tahoma"/>
                <w:szCs w:val="20"/>
              </w:rPr>
            </w:pPr>
            <w:r>
              <w:rPr>
                <w:rFonts w:ascii="Tahoma" w:hAnsi="Tahoma" w:cs="Tahoma"/>
                <w:szCs w:val="20"/>
              </w:rPr>
              <w:t>Addresses needs of children, young people and their families in the greater Falls Area.</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02890 809 202</w:t>
            </w:r>
          </w:p>
          <w:p w:rsidR="00024E60" w:rsidRDefault="0097438B">
            <w:pPr>
              <w:jc w:val="center"/>
            </w:pPr>
            <w:hyperlink r:id="rId19" w:history="1">
              <w:r>
                <w:rPr>
                  <w:rStyle w:val="Hyperlink"/>
                </w:rPr>
                <w:t>info@wbpb</w:t>
              </w:r>
              <w:r>
                <w:rPr>
                  <w:rStyle w:val="Hyperlink"/>
                </w:rPr>
                <w:t>.org</w:t>
              </w:r>
            </w:hyperlink>
          </w:p>
        </w:tc>
      </w:tr>
      <w:tr w:rsidR="00024E60">
        <w:tc>
          <w:tcPr>
            <w:tcW w:w="1626" w:type="dxa"/>
          </w:tcPr>
          <w:p w:rsidR="00024E60" w:rsidRDefault="0097438B">
            <w:pPr>
              <w:rPr>
                <w:rFonts w:ascii="Tahoma" w:hAnsi="Tahoma" w:cs="Tahoma"/>
                <w:b/>
                <w:color w:val="00B0F0"/>
                <w:szCs w:val="20"/>
              </w:rPr>
            </w:pPr>
            <w:r>
              <w:rPr>
                <w:rFonts w:ascii="Tahoma" w:hAnsi="Tahoma" w:cs="Tahoma"/>
                <w:b/>
                <w:color w:val="00B0F0"/>
                <w:szCs w:val="20"/>
              </w:rPr>
              <w:t>Gateway</w:t>
            </w:r>
          </w:p>
        </w:tc>
        <w:tc>
          <w:tcPr>
            <w:tcW w:w="2644" w:type="dxa"/>
          </w:tcPr>
          <w:p w:rsidR="00024E60" w:rsidRDefault="0097438B">
            <w:pPr>
              <w:rPr>
                <w:rFonts w:ascii="Tahoma" w:hAnsi="Tahoma" w:cs="Tahoma"/>
                <w:szCs w:val="20"/>
              </w:rPr>
            </w:pPr>
            <w:r>
              <w:rPr>
                <w:rFonts w:ascii="Tahoma" w:hAnsi="Tahoma" w:cs="Tahoma"/>
                <w:szCs w:val="20"/>
              </w:rPr>
              <w:t>Gateway social services assess needs and identify appropriate support services Ensuring an immediate response to safeguard children in need of protection.</w:t>
            </w:r>
          </w:p>
        </w:tc>
        <w:tc>
          <w:tcPr>
            <w:tcW w:w="1582" w:type="dxa"/>
          </w:tcPr>
          <w:p w:rsidR="00024E60" w:rsidRDefault="00024E60">
            <w:pPr>
              <w:rPr>
                <w:rFonts w:ascii="Tahoma" w:hAnsi="Tahoma" w:cs="Tahoma"/>
                <w:szCs w:val="20"/>
              </w:rPr>
            </w:pPr>
          </w:p>
        </w:tc>
        <w:tc>
          <w:tcPr>
            <w:tcW w:w="4780" w:type="dxa"/>
          </w:tcPr>
          <w:p w:rsidR="00024E60" w:rsidRDefault="0097438B">
            <w:pPr>
              <w:jc w:val="center"/>
            </w:pPr>
            <w:r>
              <w:t>Duty Social Worker in the Gateway Service 028 9050 7000 (during office hours 9.00am 5:</w:t>
            </w:r>
            <w:r>
              <w:t>00pm).</w:t>
            </w:r>
          </w:p>
          <w:p w:rsidR="00024E60" w:rsidRDefault="00024E60">
            <w:pPr>
              <w:jc w:val="center"/>
            </w:pPr>
          </w:p>
          <w:p w:rsidR="00024E60" w:rsidRDefault="0097438B">
            <w:pPr>
              <w:jc w:val="center"/>
            </w:pPr>
            <w:r>
              <w:t>Out-of-hours Emergency Service: 028 9504 9999</w:t>
            </w:r>
          </w:p>
        </w:tc>
      </w:tr>
    </w:tbl>
    <w:p w:rsidR="00024E60" w:rsidRDefault="00024E60"/>
    <w:sectPr w:rsidR="00024E60">
      <w:head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4E60" w:rsidRDefault="0097438B">
      <w:pPr>
        <w:spacing w:after="0" w:line="240" w:lineRule="auto"/>
      </w:pPr>
      <w:r>
        <w:separator/>
      </w:r>
    </w:p>
  </w:endnote>
  <w:endnote w:type="continuationSeparator" w:id="0">
    <w:p w:rsidR="00024E60" w:rsidRDefault="009743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4E60" w:rsidRDefault="0097438B">
      <w:pPr>
        <w:spacing w:after="0" w:line="240" w:lineRule="auto"/>
      </w:pPr>
      <w:r>
        <w:separator/>
      </w:r>
    </w:p>
  </w:footnote>
  <w:footnote w:type="continuationSeparator" w:id="0">
    <w:p w:rsidR="00024E60" w:rsidRDefault="009743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E60" w:rsidRDefault="0097438B">
    <w:pPr>
      <w:pStyle w:val="Header"/>
    </w:pPr>
    <w:r>
      <w:t xml:space="preserve">Post Primary Behaviour Support and Provisions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220F9B"/>
    <w:multiLevelType w:val="hybridMultilevel"/>
    <w:tmpl w:val="DCE4A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B35C7A"/>
    <w:multiLevelType w:val="hybridMultilevel"/>
    <w:tmpl w:val="094C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E60"/>
    <w:rsid w:val="00024E60"/>
    <w:rsid w:val="009743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DA0E7F3-7F33-43DA-975D-901199044F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2710777">
      <w:bodyDiv w:val="1"/>
      <w:marLeft w:val="0"/>
      <w:marRight w:val="0"/>
      <w:marTop w:val="0"/>
      <w:marBottom w:val="0"/>
      <w:divBdr>
        <w:top w:val="none" w:sz="0" w:space="0" w:color="auto"/>
        <w:left w:val="none" w:sz="0" w:space="0" w:color="auto"/>
        <w:bottom w:val="none" w:sz="0" w:space="0" w:color="auto"/>
        <w:right w:val="none" w:sz="0" w:space="0" w:color="auto"/>
      </w:divBdr>
    </w:div>
    <w:div w:id="1944536842">
      <w:bodyDiv w:val="1"/>
      <w:marLeft w:val="0"/>
      <w:marRight w:val="0"/>
      <w:marTop w:val="0"/>
      <w:marBottom w:val="0"/>
      <w:divBdr>
        <w:top w:val="none" w:sz="0" w:space="0" w:color="auto"/>
        <w:left w:val="none" w:sz="0" w:space="0" w:color="auto"/>
        <w:bottom w:val="none" w:sz="0" w:space="0" w:color="auto"/>
        <w:right w:val="none" w:sz="0" w:space="0" w:color="auto"/>
      </w:divBdr>
      <w:divsChild>
        <w:div w:id="208415303">
          <w:marLeft w:val="0"/>
          <w:marRight w:val="0"/>
          <w:marTop w:val="0"/>
          <w:marBottom w:val="0"/>
          <w:divBdr>
            <w:top w:val="none" w:sz="0" w:space="0" w:color="auto"/>
            <w:left w:val="none" w:sz="0" w:space="0" w:color="auto"/>
            <w:bottom w:val="none" w:sz="0" w:space="0" w:color="auto"/>
            <w:right w:val="none" w:sz="0" w:space="0" w:color="auto"/>
          </w:divBdr>
          <w:divsChild>
            <w:div w:id="1001202347">
              <w:marLeft w:val="0"/>
              <w:marRight w:val="0"/>
              <w:marTop w:val="0"/>
              <w:marBottom w:val="0"/>
              <w:divBdr>
                <w:top w:val="none" w:sz="0" w:space="0" w:color="auto"/>
                <w:left w:val="none" w:sz="0" w:space="0" w:color="auto"/>
                <w:bottom w:val="none" w:sz="0" w:space="0" w:color="auto"/>
                <w:right w:val="none" w:sz="0" w:space="0" w:color="auto"/>
              </w:divBdr>
              <w:divsChild>
                <w:div w:id="29950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ildline.org.uk" TargetMode="External"/><Relationship Id="rId13" Type="http://schemas.openxmlformats.org/officeDocument/2006/relationships/hyperlink" Target="https://stepstocope.co.uk/" TargetMode="External"/><Relationship Id="rId18" Type="http://schemas.openxmlformats.org/officeDocument/2006/relationships/hyperlink" Target="https://www.annafreud.org/what-we-do/anna-freud-learning-network/coronaviru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relate.org.uk/" TargetMode="External"/><Relationship Id="rId17" Type="http://schemas.openxmlformats.org/officeDocument/2006/relationships/hyperlink" Target="https://young.scot/campaigns/national/coronavirus" TargetMode="External"/><Relationship Id="rId2" Type="http://schemas.openxmlformats.org/officeDocument/2006/relationships/styles" Target="styles.xml"/><Relationship Id="rId16" Type="http://schemas.openxmlformats.org/officeDocument/2006/relationships/hyperlink" Target="https://www.adviceni.net/advice/debt"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cypsp.hscni.net/family-support-hubs/" TargetMode="External"/><Relationship Id="rId5" Type="http://schemas.openxmlformats.org/officeDocument/2006/relationships/footnotes" Target="footnotes.xml"/><Relationship Id="rId15" Type="http://schemas.openxmlformats.org/officeDocument/2006/relationships/hyperlink" Target="http://www.housingadviceni.org" TargetMode="External"/><Relationship Id="rId10" Type="http://schemas.openxmlformats.org/officeDocument/2006/relationships/hyperlink" Target="http://www.familysupportni.gov.uk" TargetMode="External"/><Relationship Id="rId19" Type="http://schemas.openxmlformats.org/officeDocument/2006/relationships/hyperlink" Target="mailto:info@wbpb.org" TargetMode="External"/><Relationship Id="rId4" Type="http://schemas.openxmlformats.org/officeDocument/2006/relationships/webSettings" Target="webSettings.xml"/><Relationship Id="rId9" Type="http://schemas.openxmlformats.org/officeDocument/2006/relationships/hyperlink" Target="http://www.there4me.com" TargetMode="External"/><Relationship Id="rId14" Type="http://schemas.openxmlformats.org/officeDocument/2006/relationships/hyperlink" Target="http://www.actionforchildren.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C6C291CF</Template>
  <TotalTime>0</TotalTime>
  <Pages>4</Pages>
  <Words>955</Words>
  <Characters>5448</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EANI</Company>
  <LinksUpToDate>false</LinksUpToDate>
  <CharactersWithSpaces>6391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Hastings</dc:creator>
  <cp:keywords/>
  <dc:description/>
  <cp:lastModifiedBy>esmyth333</cp:lastModifiedBy>
  <cp:revision>2</cp:revision>
  <cp:lastPrinted>2020-03-20T15:53:00Z</cp:lastPrinted>
  <dcterms:created xsi:type="dcterms:W3CDTF">2020-03-20T16:12:00Z</dcterms:created>
  <dcterms:modified xsi:type="dcterms:W3CDTF">2020-03-20T16:12:00Z</dcterms:modified>
</cp:coreProperties>
</file>